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2261" w14:textId="77777777" w:rsidR="007530A9" w:rsidRPr="00E01232" w:rsidRDefault="007530A9" w:rsidP="007530A9">
      <w:pPr>
        <w:jc w:val="center"/>
        <w:rPr>
          <w:bCs/>
          <w:sz w:val="32"/>
          <w:szCs w:val="32"/>
          <w:lang w:val="vi-VN"/>
        </w:rPr>
      </w:pP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  <w:lang w:val="vi-VN"/>
        </w:rPr>
        <w:t>Bài</w:t>
      </w: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15: SỬ DỤNG BIỂU THỨC TRONG CHƯƠNG TRÌNH </w:t>
      </w:r>
      <w:r w:rsidRPr="00E01232">
        <w:rPr>
          <w:b/>
          <w:sz w:val="32"/>
          <w:szCs w:val="32"/>
          <w:lang w:val="vi-VN"/>
        </w:rPr>
        <w:t>(tiết</w:t>
      </w:r>
      <w:r w:rsidRPr="00E01232">
        <w:rPr>
          <w:b/>
          <w:sz w:val="32"/>
          <w:szCs w:val="32"/>
        </w:rPr>
        <w:t xml:space="preserve"> 1</w:t>
      </w:r>
      <w:r w:rsidRPr="00E01232">
        <w:rPr>
          <w:b/>
          <w:sz w:val="32"/>
          <w:szCs w:val="32"/>
          <w:lang w:val="vi-VN"/>
        </w:rPr>
        <w:t>)</w:t>
      </w:r>
    </w:p>
    <w:p w14:paraId="3606A39A" w14:textId="77777777" w:rsidR="007530A9" w:rsidRPr="003F53B4" w:rsidRDefault="007530A9" w:rsidP="007530A9">
      <w:pPr>
        <w:jc w:val="center"/>
        <w:rPr>
          <w:b/>
          <w:sz w:val="36"/>
          <w:szCs w:val="36"/>
          <w:lang w:val="vi-VN"/>
        </w:rPr>
      </w:pPr>
    </w:p>
    <w:p w14:paraId="37BF25E9" w14:textId="77777777" w:rsidR="007530A9" w:rsidRPr="003F53B4" w:rsidRDefault="007530A9" w:rsidP="007530A9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>YÊU CẦU CẦN ĐẠT</w:t>
      </w:r>
    </w:p>
    <w:p w14:paraId="3B1E22C1" w14:textId="77777777" w:rsidR="007530A9" w:rsidRDefault="007530A9" w:rsidP="007530A9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Kiến thức</w:t>
      </w:r>
    </w:p>
    <w:p w14:paraId="0E28080E" w14:textId="77777777" w:rsidR="007530A9" w:rsidRPr="00461F69" w:rsidRDefault="007530A9" w:rsidP="007530A9">
      <w:pPr>
        <w:pStyle w:val="Pa6"/>
        <w:numPr>
          <w:ilvl w:val="0"/>
          <w:numId w:val="37"/>
        </w:numPr>
        <w:spacing w:before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69">
        <w:rPr>
          <w:rFonts w:ascii="Times New Roman" w:hAnsi="Times New Roman" w:cs="Times New Roman"/>
          <w:color w:val="000000"/>
          <w:sz w:val="28"/>
          <w:szCs w:val="28"/>
        </w:rPr>
        <w:t>Biểu thức trong Scratch.</w:t>
      </w:r>
    </w:p>
    <w:p w14:paraId="30C9AE92" w14:textId="77777777" w:rsidR="007530A9" w:rsidRPr="00461F69" w:rsidRDefault="007530A9" w:rsidP="007530A9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 w:rsidRPr="00461F69">
        <w:rPr>
          <w:rFonts w:cs="Times New Roman"/>
          <w:color w:val="000000"/>
          <w:sz w:val="28"/>
          <w:szCs w:val="28"/>
        </w:rPr>
        <w:t>Các phép toán số học, phép so sánh và một số phép toán khác trong Scratch.</w:t>
      </w:r>
    </w:p>
    <w:p w14:paraId="443AD455" w14:textId="77777777" w:rsidR="007530A9" w:rsidRPr="00461F69" w:rsidRDefault="007530A9" w:rsidP="007530A9">
      <w:pPr>
        <w:pStyle w:val="ListParagraph"/>
        <w:numPr>
          <w:ilvl w:val="0"/>
          <w:numId w:val="24"/>
        </w:numPr>
        <w:rPr>
          <w:rFonts w:eastAsia="Arial" w:cs="Times New Roman"/>
          <w:b/>
          <w:sz w:val="28"/>
          <w:szCs w:val="28"/>
        </w:rPr>
      </w:pPr>
      <w:r w:rsidRPr="00461F69">
        <w:rPr>
          <w:rFonts w:eastAsia="Arial" w:cs="Times New Roman"/>
          <w:b/>
          <w:sz w:val="28"/>
          <w:szCs w:val="28"/>
        </w:rPr>
        <w:t>Năng lực</w:t>
      </w:r>
    </w:p>
    <w:p w14:paraId="1FF08AB0" w14:textId="77777777" w:rsidR="007530A9" w:rsidRPr="00461F69" w:rsidRDefault="007530A9" w:rsidP="007530A9">
      <w:pPr>
        <w:pStyle w:val="Pa6"/>
        <w:numPr>
          <w:ilvl w:val="0"/>
          <w:numId w:val="37"/>
        </w:num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461F69">
        <w:rPr>
          <w:rFonts w:ascii="Times New Roman" w:hAnsi="Times New Roman" w:cs="Times New Roman"/>
          <w:color w:val="000000"/>
          <w:sz w:val="28"/>
          <w:szCs w:val="28"/>
        </w:rPr>
        <w:t xml:space="preserve"> Sử dụng được biểu thức trong một số chương trình đơn giản.</w:t>
      </w:r>
    </w:p>
    <w:p w14:paraId="6A053230" w14:textId="77777777" w:rsidR="007530A9" w:rsidRPr="00C85D5D" w:rsidRDefault="007530A9" w:rsidP="007530A9">
      <w:pPr>
        <w:pStyle w:val="ListParagraph"/>
        <w:numPr>
          <w:ilvl w:val="0"/>
          <w:numId w:val="24"/>
        </w:numPr>
        <w:rPr>
          <w:rFonts w:eastAsia="Arial" w:cs="Times New Roman"/>
          <w:b/>
          <w:sz w:val="28"/>
          <w:szCs w:val="28"/>
        </w:rPr>
      </w:pPr>
      <w:r w:rsidRPr="00C85D5D">
        <w:rPr>
          <w:rFonts w:eastAsia="Arial" w:cs="Times New Roman"/>
          <w:b/>
          <w:sz w:val="28"/>
          <w:szCs w:val="28"/>
        </w:rPr>
        <w:t>Phẩm chất</w:t>
      </w:r>
    </w:p>
    <w:p w14:paraId="64635ABD" w14:textId="77777777" w:rsidR="007530A9" w:rsidRPr="00C85D5D" w:rsidRDefault="007530A9" w:rsidP="007530A9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85D5D">
        <w:rPr>
          <w:rFonts w:cs="Times New Roman"/>
          <w:sz w:val="28"/>
          <w:szCs w:val="28"/>
        </w:rPr>
        <w:t xml:space="preserve">Chăm chỉ, chịu khó khi học tập kiến thức mới về </w:t>
      </w:r>
      <w:r>
        <w:rPr>
          <w:rFonts w:cs="Times New Roman"/>
          <w:sz w:val="28"/>
          <w:szCs w:val="28"/>
        </w:rPr>
        <w:t>biểu thức.</w:t>
      </w:r>
    </w:p>
    <w:p w14:paraId="529CF5CD" w14:textId="77777777" w:rsidR="007530A9" w:rsidRPr="00C85D5D" w:rsidRDefault="007530A9" w:rsidP="007530A9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85D5D">
        <w:rPr>
          <w:rFonts w:cs="Times New Roman"/>
          <w:sz w:val="28"/>
          <w:szCs w:val="28"/>
          <w:lang w:val="vi-VN"/>
        </w:rPr>
        <w:t xml:space="preserve">Kiên trì, cẩn thận khi thực hành tạo chương trình có </w:t>
      </w:r>
      <w:r>
        <w:rPr>
          <w:rFonts w:cs="Times New Roman"/>
          <w:sz w:val="28"/>
          <w:szCs w:val="28"/>
        </w:rPr>
        <w:t>sử dụng biểu thức.</w:t>
      </w:r>
    </w:p>
    <w:p w14:paraId="6A8E9DF3" w14:textId="77777777" w:rsidR="007530A9" w:rsidRPr="00C85D5D" w:rsidRDefault="007530A9" w:rsidP="007530A9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85D5D">
        <w:rPr>
          <w:rFonts w:cs="Times New Roman"/>
          <w:color w:val="000000"/>
          <w:sz w:val="28"/>
          <w:szCs w:val="28"/>
        </w:rPr>
        <w:t>Rèn luyện tinh thần trách nhiệm đối với việc tạo ra sản phẩm kĩ thuật số.</w:t>
      </w:r>
    </w:p>
    <w:p w14:paraId="610A6DE8" w14:textId="77777777" w:rsidR="006948F4" w:rsidRPr="003F53B4" w:rsidRDefault="006948F4" w:rsidP="006948F4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ĐỒ DÙNG DẠY HỌC</w:t>
      </w:r>
    </w:p>
    <w:p w14:paraId="68273565" w14:textId="77777777" w:rsidR="006948F4" w:rsidRPr="003F53B4" w:rsidRDefault="006948F4" w:rsidP="006948F4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F53B4">
        <w:rPr>
          <w:b/>
          <w:sz w:val="28"/>
          <w:szCs w:val="28"/>
          <w:lang w:val="vi-VN"/>
        </w:rPr>
        <w:t>Giáo viên:</w:t>
      </w:r>
      <w:r w:rsidRPr="003F53B4">
        <w:rPr>
          <w:sz w:val="28"/>
          <w:szCs w:val="28"/>
          <w:lang w:val="vi-VN"/>
        </w:rPr>
        <w:t xml:space="preserve"> </w:t>
      </w:r>
      <w:r w:rsidRPr="003F53B4">
        <w:rPr>
          <w:sz w:val="28"/>
          <w:szCs w:val="28"/>
        </w:rPr>
        <w:t>SGK, máy tính, máy chiếu, …</w:t>
      </w:r>
    </w:p>
    <w:p w14:paraId="433854E8" w14:textId="77777777" w:rsidR="006948F4" w:rsidRPr="00C14FB9" w:rsidRDefault="006948F4" w:rsidP="006948F4">
      <w:pPr>
        <w:pStyle w:val="ListParagraph"/>
        <w:numPr>
          <w:ilvl w:val="0"/>
          <w:numId w:val="26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</w:rPr>
        <w:t xml:space="preserve">Học sinh: </w:t>
      </w:r>
      <w:r w:rsidRPr="003F53B4">
        <w:rPr>
          <w:sz w:val="28"/>
          <w:szCs w:val="28"/>
        </w:rPr>
        <w:t>SGK, vở ghi, …</w:t>
      </w:r>
    </w:p>
    <w:p w14:paraId="36B1699F" w14:textId="77777777" w:rsidR="00FF3BD3" w:rsidRPr="00C14FB9" w:rsidRDefault="00FF3BD3" w:rsidP="00FF3BD3">
      <w:pPr>
        <w:pStyle w:val="ListParagraph"/>
        <w:ind w:left="1440"/>
        <w:rPr>
          <w:b/>
          <w:sz w:val="28"/>
          <w:szCs w:val="28"/>
          <w:lang w:val="vi-VN"/>
        </w:rPr>
      </w:pPr>
    </w:p>
    <w:p w14:paraId="07DB491C" w14:textId="2A4D38DA" w:rsidR="00CC1F02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 xml:space="preserve"> CÁC HOẠT ĐỘNG DẠY HỌC CHỦ YẾU</w:t>
      </w:r>
    </w:p>
    <w:p w14:paraId="2444C8D6" w14:textId="77777777" w:rsidR="00071697" w:rsidRDefault="00071697" w:rsidP="00071697">
      <w:pPr>
        <w:pStyle w:val="ListParagraph"/>
        <w:ind w:left="1080"/>
        <w:rPr>
          <w:b/>
          <w:sz w:val="28"/>
          <w:szCs w:val="28"/>
          <w:lang w:val="vi-VN"/>
        </w:rPr>
      </w:pPr>
    </w:p>
    <w:p w14:paraId="2665C106" w14:textId="1A3F74D0" w:rsidR="00CC1F02" w:rsidRDefault="00CC1F02" w:rsidP="00071697">
      <w:pPr>
        <w:jc w:val="center"/>
        <w:rPr>
          <w:b/>
          <w:iCs/>
          <w:sz w:val="32"/>
          <w:szCs w:val="32"/>
        </w:rPr>
      </w:pPr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69045F">
        <w:rPr>
          <w:b/>
          <w:iCs/>
          <w:sz w:val="32"/>
          <w:szCs w:val="32"/>
        </w:rPr>
        <w:t>2</w:t>
      </w:r>
      <w:r w:rsidR="00B13485">
        <w:rPr>
          <w:b/>
          <w:iCs/>
          <w:sz w:val="32"/>
          <w:szCs w:val="32"/>
        </w:rPr>
        <w:t xml:space="preserve">: </w:t>
      </w:r>
      <w:r w:rsidR="00F01AC9">
        <w:rPr>
          <w:b/>
          <w:iCs/>
          <w:sz w:val="32"/>
          <w:szCs w:val="32"/>
        </w:rPr>
        <w:t xml:space="preserve">Thực hành </w:t>
      </w:r>
      <w:r w:rsidR="000B07E4">
        <w:rPr>
          <w:b/>
          <w:iCs/>
          <w:sz w:val="32"/>
          <w:szCs w:val="32"/>
        </w:rPr>
        <w:t xml:space="preserve">sử dụng </w:t>
      </w:r>
      <w:r w:rsidR="0069045F">
        <w:rPr>
          <w:b/>
          <w:iCs/>
          <w:sz w:val="32"/>
          <w:szCs w:val="32"/>
        </w:rPr>
        <w:t>biểu thức</w:t>
      </w:r>
      <w:r w:rsidR="00B13485">
        <w:rPr>
          <w:b/>
          <w:iCs/>
          <w:sz w:val="32"/>
          <w:szCs w:val="32"/>
        </w:rPr>
        <w:t xml:space="preserve"> </w:t>
      </w:r>
    </w:p>
    <w:p w14:paraId="48BABD31" w14:textId="446C6BE0" w:rsidR="00C14FB9" w:rsidRP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7B585DA9" w14:textId="20D3DE09" w:rsidR="000B07E4" w:rsidRPr="00F95E08" w:rsidRDefault="000B07E4" w:rsidP="000B07E4">
      <w:pPr>
        <w:pStyle w:val="Pa6"/>
        <w:numPr>
          <w:ilvl w:val="0"/>
          <w:numId w:val="36"/>
        </w:numPr>
        <w:spacing w:before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6F3">
        <w:rPr>
          <w:rFonts w:ascii="Times New Roman" w:hAnsi="Times New Roman" w:cs="Times New Roman"/>
          <w:color w:val="000000"/>
          <w:sz w:val="28"/>
          <w:szCs w:val="28"/>
        </w:rPr>
        <w:t xml:space="preserve">Sử dụng được </w:t>
      </w:r>
      <w:r w:rsidR="0069045F">
        <w:rPr>
          <w:rFonts w:ascii="Times New Roman" w:hAnsi="Times New Roman" w:cs="Times New Roman"/>
          <w:color w:val="000000"/>
          <w:sz w:val="28"/>
          <w:szCs w:val="28"/>
        </w:rPr>
        <w:t>biểu thức</w:t>
      </w:r>
      <w:r w:rsidRPr="005B56F3">
        <w:rPr>
          <w:rFonts w:ascii="Times New Roman" w:hAnsi="Times New Roman" w:cs="Times New Roman"/>
          <w:color w:val="000000"/>
          <w:sz w:val="28"/>
          <w:szCs w:val="28"/>
        </w:rPr>
        <w:t xml:space="preserve"> trong một số chương trình đơn giản</w:t>
      </w:r>
      <w:r>
        <w:rPr>
          <w:rFonts w:cs="Minion Pro"/>
          <w:color w:val="000000"/>
          <w:sz w:val="25"/>
          <w:szCs w:val="25"/>
        </w:rPr>
        <w:t>.</w:t>
      </w:r>
    </w:p>
    <w:p w14:paraId="6A61A8D6" w14:textId="77777777" w:rsidR="00C14FB9" w:rsidRPr="008B2317" w:rsidRDefault="00C14FB9" w:rsidP="00C14FB9">
      <w:pPr>
        <w:pStyle w:val="ListParagraph"/>
        <w:numPr>
          <w:ilvl w:val="0"/>
          <w:numId w:val="28"/>
        </w:numPr>
        <w:rPr>
          <w:rFonts w:cs="Times New Roman"/>
          <w:b/>
          <w:sz w:val="28"/>
          <w:szCs w:val="28"/>
        </w:rPr>
      </w:pPr>
      <w:r w:rsidRPr="008B2317">
        <w:rPr>
          <w:rFonts w:cs="Times New Roman"/>
          <w:b/>
          <w:sz w:val="28"/>
          <w:szCs w:val="28"/>
        </w:rPr>
        <w:t>Nội dung</w:t>
      </w:r>
    </w:p>
    <w:p w14:paraId="1DA10FC2" w14:textId="16D52D36" w:rsidR="00DA5433" w:rsidRPr="00DA5433" w:rsidRDefault="00F01AC9" w:rsidP="00DA543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 xml:space="preserve">Sử dụng </w:t>
      </w:r>
      <w:r w:rsidR="0069045F">
        <w:rPr>
          <w:rFonts w:cs="Times New Roman"/>
          <w:color w:val="000000"/>
          <w:sz w:val="28"/>
          <w:szCs w:val="28"/>
        </w:rPr>
        <w:t>biểu thức</w:t>
      </w:r>
      <w:r w:rsidR="0069045F" w:rsidRPr="005B56F3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Theme="minorEastAsia" w:cs="Times New Roman"/>
          <w:color w:val="auto"/>
          <w:sz w:val="28"/>
          <w:szCs w:val="28"/>
          <w:lang w:eastAsia="ja-JP"/>
        </w:rPr>
        <w:t>để hoàn thành bài tập SGK_T</w:t>
      </w:r>
      <w:r w:rsidR="000B07E4">
        <w:rPr>
          <w:rFonts w:eastAsiaTheme="minorEastAsia" w:cs="Times New Roman"/>
          <w:color w:val="auto"/>
          <w:sz w:val="28"/>
          <w:szCs w:val="28"/>
          <w:lang w:eastAsia="ja-JP"/>
        </w:rPr>
        <w:t>7</w:t>
      </w:r>
      <w:r w:rsidR="0069045F">
        <w:rPr>
          <w:rFonts w:eastAsiaTheme="minorEastAsia" w:cs="Times New Roman"/>
          <w:color w:val="auto"/>
          <w:sz w:val="28"/>
          <w:szCs w:val="28"/>
          <w:lang w:eastAsia="ja-JP"/>
        </w:rPr>
        <w:t>5</w:t>
      </w:r>
      <w:r w:rsidR="000B07E4">
        <w:rPr>
          <w:rFonts w:eastAsiaTheme="minorEastAsia" w:cs="Times New Roman"/>
          <w:color w:val="auto"/>
          <w:sz w:val="28"/>
          <w:szCs w:val="28"/>
          <w:lang w:eastAsia="ja-JP"/>
        </w:rPr>
        <w:t>, T7</w:t>
      </w:r>
      <w:r w:rsidR="0069045F">
        <w:rPr>
          <w:rFonts w:eastAsiaTheme="minorEastAsia" w:cs="Times New Roman"/>
          <w:color w:val="auto"/>
          <w:sz w:val="28"/>
          <w:szCs w:val="28"/>
          <w:lang w:eastAsia="ja-JP"/>
        </w:rPr>
        <w:t>6</w:t>
      </w:r>
      <w:r>
        <w:rPr>
          <w:rFonts w:eastAsiaTheme="minorEastAsia" w:cs="Times New Roman"/>
          <w:color w:val="auto"/>
          <w:sz w:val="28"/>
          <w:szCs w:val="28"/>
          <w:lang w:eastAsia="ja-JP"/>
        </w:rPr>
        <w:t>.</w:t>
      </w:r>
    </w:p>
    <w:p w14:paraId="207B053B" w14:textId="32B28E74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08589CE4" w14:textId="2B9939D4" w:rsidR="0069045F" w:rsidRPr="00DA5433" w:rsidRDefault="0069045F" w:rsidP="0069045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 xml:space="preserve">Sử dụng </w:t>
      </w:r>
      <w:r>
        <w:rPr>
          <w:rFonts w:cs="Times New Roman"/>
          <w:color w:val="000000"/>
          <w:sz w:val="28"/>
          <w:szCs w:val="28"/>
        </w:rPr>
        <w:t>biểu thức</w:t>
      </w:r>
      <w:r w:rsidRPr="005B56F3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Theme="minorEastAsia" w:cs="Times New Roman"/>
          <w:color w:val="auto"/>
          <w:sz w:val="28"/>
          <w:szCs w:val="28"/>
          <w:lang w:eastAsia="ja-JP"/>
        </w:rPr>
        <w:t>để hoàn thành bài tập SGK_T75, T76.</w:t>
      </w:r>
    </w:p>
    <w:p w14:paraId="3373438F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504"/>
        <w:gridCol w:w="2553"/>
        <w:gridCol w:w="3293"/>
      </w:tblGrid>
      <w:tr w:rsidR="001907D9" w:rsidRPr="00B7122C" w14:paraId="74A979EE" w14:textId="77777777" w:rsidTr="007A01D7">
        <w:trPr>
          <w:tblHeader/>
        </w:trPr>
        <w:tc>
          <w:tcPr>
            <w:tcW w:w="1874" w:type="pct"/>
            <w:vAlign w:val="center"/>
          </w:tcPr>
          <w:p w14:paraId="5B15D559" w14:textId="77777777" w:rsidR="00CC1F02" w:rsidRPr="00B7122C" w:rsidRDefault="00CC1F02" w:rsidP="003F53B4">
            <w:pPr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B7122C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65" w:type="pct"/>
            <w:vAlign w:val="center"/>
          </w:tcPr>
          <w:p w14:paraId="6FA6ACF8" w14:textId="77777777" w:rsidR="00CC1F02" w:rsidRPr="00B7122C" w:rsidRDefault="00CC1F02" w:rsidP="003F53B4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684686AD" w14:textId="77777777" w:rsidR="00CC1F02" w:rsidRPr="00B7122C" w:rsidRDefault="00CC1F02" w:rsidP="003F53B4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B7122C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1907D9" w:rsidRPr="00B7122C" w14:paraId="78E241D3" w14:textId="77777777" w:rsidTr="007A01D7">
        <w:tc>
          <w:tcPr>
            <w:tcW w:w="1874" w:type="pct"/>
          </w:tcPr>
          <w:p w14:paraId="76FAB224" w14:textId="0468D14D" w:rsidR="0069045F" w:rsidRPr="00B7122C" w:rsidRDefault="000B07E4" w:rsidP="0069045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B7122C">
              <w:rPr>
                <w:rFonts w:cs="Times New Roman"/>
                <w:color w:val="000000"/>
                <w:sz w:val="28"/>
                <w:szCs w:val="28"/>
              </w:rPr>
              <w:t xml:space="preserve">GV tổ chức hoạt động thực </w:t>
            </w:r>
            <w:proofErr w:type="gramStart"/>
            <w:r w:rsidRPr="00B7122C">
              <w:rPr>
                <w:rFonts w:cs="Times New Roman"/>
                <w:color w:val="000000"/>
                <w:sz w:val="28"/>
                <w:szCs w:val="28"/>
              </w:rPr>
              <w:t>hành  theo</w:t>
            </w:r>
            <w:proofErr w:type="gramEnd"/>
            <w:r w:rsidR="0069045F" w:rsidRPr="00B7122C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B7122C">
              <w:rPr>
                <w:rFonts w:cs="Times New Roman"/>
                <w:color w:val="000000"/>
                <w:sz w:val="28"/>
                <w:szCs w:val="28"/>
              </w:rPr>
              <w:t>nhiệm vụ</w:t>
            </w:r>
            <w:r w:rsidR="0069045F" w:rsidRPr="00B7122C">
              <w:rPr>
                <w:rFonts w:cs="Times New Roman"/>
                <w:color w:val="000000"/>
                <w:sz w:val="28"/>
                <w:szCs w:val="28"/>
              </w:rPr>
              <w:t>:</w:t>
            </w:r>
            <w:r w:rsidRPr="00B7122C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69045F"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Tạo chương trình sử dụng biến.</w:t>
            </w:r>
          </w:p>
          <w:p w14:paraId="7AA2870B" w14:textId="77777777" w:rsidR="003D4A75" w:rsidRPr="00B7122C" w:rsidRDefault="0069045F" w:rsidP="0069045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Tạo chương trình tính chu vi hình chữ nhật với độ dài hai cạnh nhập vào từ</w:t>
            </w:r>
            <w:r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bàn phím</w:t>
            </w:r>
            <w:r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="000B07E4" w:rsidRPr="00B7122C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và tiến hành làm theo hướng dẫn trong </w:t>
            </w:r>
            <w:r w:rsidR="000B07E4"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SGK_T7</w:t>
            </w:r>
            <w:r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5</w:t>
            </w:r>
            <w:r w:rsidR="000B07E4"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, T7</w:t>
            </w:r>
            <w:r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6</w:t>
            </w:r>
            <w:r w:rsidR="000B07E4" w:rsidRP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.</w:t>
            </w:r>
          </w:p>
          <w:p w14:paraId="464AF83F" w14:textId="2DEC12A9" w:rsidR="00B7122C" w:rsidRPr="00B7122C" w:rsidRDefault="00B7122C" w:rsidP="0069045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color w:val="000000"/>
                <w:sz w:val="28"/>
                <w:szCs w:val="28"/>
              </w:rPr>
              <w:t xml:space="preserve">- GV </w:t>
            </w:r>
            <w:r w:rsidRPr="00B7122C">
              <w:rPr>
                <w:rFonts w:cs="Times New Roman"/>
                <w:color w:val="000000"/>
                <w:sz w:val="28"/>
                <w:szCs w:val="28"/>
              </w:rPr>
              <w:t>yêu cầu HS nhắc lại cách đặt giá trị cho hai biến a, b là giá trị nhập vào từ bàn phím tương tự như cách đặt giá trị cho biến Tuổi trong Bài 14.</w:t>
            </w:r>
          </w:p>
        </w:tc>
        <w:tc>
          <w:tcPr>
            <w:tcW w:w="1365" w:type="pct"/>
          </w:tcPr>
          <w:p w14:paraId="4D16D80E" w14:textId="77777777" w:rsidR="00B13485" w:rsidRPr="00B7122C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color w:val="auto"/>
                <w:sz w:val="28"/>
                <w:szCs w:val="28"/>
              </w:rPr>
              <w:lastRenderedPageBreak/>
              <w:t>- HS lắng nghe và quan sát.</w:t>
            </w:r>
          </w:p>
          <w:p w14:paraId="006B6CCD" w14:textId="77777777" w:rsidR="00B13485" w:rsidRPr="00B7122C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color w:val="auto"/>
                <w:sz w:val="28"/>
                <w:szCs w:val="28"/>
              </w:rPr>
              <w:t>- HS thực hành theo các hướng dẫn và quan sát kết quả.</w:t>
            </w:r>
          </w:p>
          <w:p w14:paraId="3439B48A" w14:textId="77777777" w:rsidR="00B13485" w:rsidRPr="00B7122C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color w:val="auto"/>
                <w:sz w:val="28"/>
                <w:szCs w:val="28"/>
              </w:rPr>
              <w:lastRenderedPageBreak/>
              <w:t>- Học sinh báo cáo kết quả, nhận xét các nhóm khác.</w:t>
            </w:r>
          </w:p>
          <w:p w14:paraId="34642505" w14:textId="0BFA476D" w:rsidR="00B13485" w:rsidRPr="00B7122C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6EC43997" w14:textId="26E27CD3" w:rsidR="00F01AC9" w:rsidRPr="00B7122C" w:rsidRDefault="00B7122C" w:rsidP="00F01A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Mỗi lần chạy thử chương trình, HS nhập giá trị khác nhau để thấy giá trị của biến a, b khác nhau và kết quả thông báo ra màn hình chu vi hình chữ nhật tương </w:t>
            </w:r>
            <w:r w:rsidRPr="00B7122C">
              <w:rPr>
                <w:rFonts w:cs="Times New Roman"/>
                <w:color w:val="000000"/>
                <w:sz w:val="28"/>
                <w:szCs w:val="28"/>
              </w:rPr>
              <w:lastRenderedPageBreak/>
              <w:t>ứng với giá trị hai cạnh vừa nhập vào từ bàn phím.</w:t>
            </w:r>
          </w:p>
        </w:tc>
      </w:tr>
    </w:tbl>
    <w:p w14:paraId="1EA9C73D" w14:textId="77777777" w:rsidR="008D2A0E" w:rsidRPr="007A01D7" w:rsidRDefault="008D2A0E" w:rsidP="008D2A0E">
      <w:pPr>
        <w:jc w:val="center"/>
        <w:rPr>
          <w:rFonts w:cs="Times New Roman"/>
          <w:b/>
          <w:iCs/>
          <w:color w:val="auto"/>
          <w:sz w:val="28"/>
          <w:szCs w:val="28"/>
          <w:lang w:val="vi-VN"/>
        </w:rPr>
      </w:pPr>
    </w:p>
    <w:p w14:paraId="6AAF1FE6" w14:textId="6ADC75C5" w:rsidR="00EE27D5" w:rsidRDefault="00EE27D5" w:rsidP="00EE27D5">
      <w:pPr>
        <w:jc w:val="center"/>
        <w:rPr>
          <w:b/>
          <w:iCs/>
          <w:sz w:val="32"/>
          <w:szCs w:val="32"/>
        </w:rPr>
      </w:pPr>
      <w:bookmarkStart w:id="0" w:name="_Hlk153802607"/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B7122C">
        <w:rPr>
          <w:b/>
          <w:iCs/>
          <w:sz w:val="32"/>
          <w:szCs w:val="32"/>
        </w:rPr>
        <w:t>3</w:t>
      </w:r>
      <w:r>
        <w:rPr>
          <w:b/>
          <w:iCs/>
          <w:sz w:val="32"/>
          <w:szCs w:val="32"/>
        </w:rPr>
        <w:t>: Luyện tập</w:t>
      </w:r>
    </w:p>
    <w:p w14:paraId="5B67A28E" w14:textId="31702F81" w:rsidR="00EE27D5" w:rsidRPr="00C14FB9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31D3FFEC" w14:textId="77777777" w:rsidR="00EE27D5" w:rsidRPr="00D547EB" w:rsidRDefault="00EE27D5" w:rsidP="00EE27D5">
      <w:pPr>
        <w:pStyle w:val="ListParagraph"/>
        <w:numPr>
          <w:ilvl w:val="0"/>
          <w:numId w:val="25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D0DCE83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05B83FE6" w14:textId="5373865A" w:rsidR="00EE27D5" w:rsidRPr="00C14FB9" w:rsidRDefault="00EE27D5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C14FB9">
        <w:rPr>
          <w:bCs/>
          <w:sz w:val="28"/>
          <w:szCs w:val="28"/>
        </w:rPr>
        <w:t xml:space="preserve">Học sinh </w:t>
      </w:r>
      <w:r w:rsidR="001A33EA">
        <w:rPr>
          <w:bCs/>
          <w:sz w:val="28"/>
          <w:szCs w:val="28"/>
        </w:rPr>
        <w:t>hoàn thành bài tập</w:t>
      </w:r>
      <w:r>
        <w:rPr>
          <w:bCs/>
          <w:sz w:val="28"/>
          <w:szCs w:val="28"/>
        </w:rPr>
        <w:t xml:space="preserve"> của nội dung câu hỏi SGK_T</w:t>
      </w:r>
      <w:r w:rsidR="000B07E4">
        <w:rPr>
          <w:bCs/>
          <w:sz w:val="28"/>
          <w:szCs w:val="28"/>
        </w:rPr>
        <w:t>7</w:t>
      </w:r>
      <w:r w:rsidR="00B7122C">
        <w:rPr>
          <w:bCs/>
          <w:sz w:val="28"/>
          <w:szCs w:val="28"/>
        </w:rPr>
        <w:t>7.</w:t>
      </w:r>
    </w:p>
    <w:p w14:paraId="087818E6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48AA5277" w14:textId="274F3F7A" w:rsidR="00EE27D5" w:rsidRPr="00C14FB9" w:rsidRDefault="00EE27D5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C14FB9">
        <w:rPr>
          <w:bCs/>
          <w:sz w:val="28"/>
          <w:szCs w:val="28"/>
        </w:rPr>
        <w:t xml:space="preserve">Học sinh </w:t>
      </w:r>
      <w:r w:rsidR="001A33EA">
        <w:rPr>
          <w:bCs/>
          <w:sz w:val="28"/>
          <w:szCs w:val="28"/>
        </w:rPr>
        <w:t>hoàn thành bài tập</w:t>
      </w:r>
      <w:r>
        <w:rPr>
          <w:bCs/>
          <w:sz w:val="28"/>
          <w:szCs w:val="28"/>
        </w:rPr>
        <w:t xml:space="preserve"> của nội dung câu hỏi SGK_T</w:t>
      </w:r>
      <w:r w:rsidR="000B07E4">
        <w:rPr>
          <w:bCs/>
          <w:sz w:val="28"/>
          <w:szCs w:val="28"/>
        </w:rPr>
        <w:t>7</w:t>
      </w:r>
      <w:r w:rsidR="00B7122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</w:p>
    <w:p w14:paraId="344D734D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p w14:paraId="1A4D2F2A" w14:textId="77777777" w:rsidR="00EE27D5" w:rsidRPr="00071697" w:rsidRDefault="00EE27D5" w:rsidP="00EE27D5">
      <w:pPr>
        <w:jc w:val="left"/>
        <w:rPr>
          <w:b/>
          <w:i/>
          <w:iCs/>
          <w:sz w:val="32"/>
          <w:szCs w:val="3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390"/>
        <w:gridCol w:w="1573"/>
        <w:gridCol w:w="5387"/>
      </w:tblGrid>
      <w:tr w:rsidR="00B7122C" w:rsidRPr="00B7122C" w14:paraId="5C82EC3C" w14:textId="77777777" w:rsidTr="00B7122C">
        <w:trPr>
          <w:tblHeader/>
        </w:trPr>
        <w:tc>
          <w:tcPr>
            <w:tcW w:w="1685" w:type="pct"/>
            <w:vAlign w:val="center"/>
          </w:tcPr>
          <w:p w14:paraId="1E170EBD" w14:textId="77777777" w:rsidR="00EE27D5" w:rsidRPr="00B7122C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B7122C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248" w:type="pct"/>
            <w:vAlign w:val="center"/>
          </w:tcPr>
          <w:p w14:paraId="759D3024" w14:textId="77777777" w:rsidR="00EE27D5" w:rsidRPr="00B7122C" w:rsidRDefault="00EE27D5" w:rsidP="00166C94">
            <w:pPr>
              <w:rPr>
                <w:b/>
                <w:sz w:val="28"/>
                <w:szCs w:val="28"/>
              </w:rPr>
            </w:pPr>
            <w:r w:rsidRPr="00B7122C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2067" w:type="pct"/>
            <w:vAlign w:val="center"/>
          </w:tcPr>
          <w:p w14:paraId="2A4CB9DC" w14:textId="77777777" w:rsidR="00EE27D5" w:rsidRPr="00B7122C" w:rsidRDefault="00EE27D5" w:rsidP="00166C94">
            <w:pPr>
              <w:rPr>
                <w:b/>
                <w:sz w:val="28"/>
                <w:szCs w:val="28"/>
              </w:rPr>
            </w:pPr>
            <w:r w:rsidRPr="00B7122C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B7122C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B7122C" w:rsidRPr="00B7122C" w14:paraId="67246AE8" w14:textId="77777777" w:rsidTr="00B7122C">
        <w:tc>
          <w:tcPr>
            <w:tcW w:w="1685" w:type="pct"/>
          </w:tcPr>
          <w:p w14:paraId="1F4D6558" w14:textId="70A3302C" w:rsidR="00EE27D5" w:rsidRPr="00B7122C" w:rsidRDefault="00EE27D5" w:rsidP="00EE27D5">
            <w:pPr>
              <w:rPr>
                <w:rFonts w:cs="Times New Roman"/>
                <w:b/>
                <w:sz w:val="28"/>
                <w:szCs w:val="28"/>
              </w:rPr>
            </w:pPr>
            <w:r w:rsidRPr="00B7122C">
              <w:rPr>
                <w:rFonts w:cs="Times New Roman"/>
                <w:color w:val="auto"/>
                <w:sz w:val="28"/>
                <w:szCs w:val="28"/>
              </w:rPr>
              <w:t xml:space="preserve">- GV yêu cầu </w:t>
            </w:r>
            <w:r w:rsidRPr="00B7122C">
              <w:rPr>
                <w:rFonts w:cs="Times New Roman"/>
                <w:sz w:val="28"/>
                <w:szCs w:val="28"/>
              </w:rPr>
              <w:t>h</w:t>
            </w:r>
            <w:r w:rsidRPr="00B7122C">
              <w:rPr>
                <w:rFonts w:cs="Times New Roman"/>
                <w:bCs/>
                <w:sz w:val="28"/>
                <w:szCs w:val="28"/>
              </w:rPr>
              <w:t xml:space="preserve">ọc sinh </w:t>
            </w:r>
            <w:r w:rsidR="001A33EA" w:rsidRPr="00B7122C">
              <w:rPr>
                <w:rFonts w:cs="Times New Roman"/>
                <w:bCs/>
                <w:sz w:val="28"/>
                <w:szCs w:val="28"/>
              </w:rPr>
              <w:t>hoàn thành bài tập</w:t>
            </w:r>
            <w:r w:rsidRPr="00B7122C">
              <w:rPr>
                <w:rFonts w:cs="Times New Roman"/>
                <w:bCs/>
                <w:sz w:val="28"/>
                <w:szCs w:val="28"/>
              </w:rPr>
              <w:t xml:space="preserve"> của nội dung câu hỏi SGK_T</w:t>
            </w:r>
            <w:r w:rsidR="00937391" w:rsidRPr="00B7122C">
              <w:rPr>
                <w:rFonts w:cs="Times New Roman"/>
                <w:bCs/>
                <w:sz w:val="28"/>
                <w:szCs w:val="28"/>
              </w:rPr>
              <w:t>7</w:t>
            </w:r>
            <w:r w:rsidR="00B7122C" w:rsidRPr="00B7122C">
              <w:rPr>
                <w:rFonts w:cs="Times New Roman"/>
                <w:bCs/>
                <w:sz w:val="28"/>
                <w:szCs w:val="28"/>
              </w:rPr>
              <w:t>7</w:t>
            </w:r>
            <w:r w:rsidRPr="00B7122C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25ADA64C" w14:textId="7735A2E7" w:rsidR="00EE27D5" w:rsidRPr="00B7122C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248" w:type="pct"/>
          </w:tcPr>
          <w:p w14:paraId="2998B464" w14:textId="77777777" w:rsidR="00EE27D5" w:rsidRPr="00B7122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B7122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624D31B3" w14:textId="25800B9B" w:rsidR="00EE27D5" w:rsidRPr="00B7122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B7122C">
              <w:rPr>
                <w:rFonts w:cs="Times New Roman"/>
                <w:sz w:val="28"/>
                <w:szCs w:val="28"/>
              </w:rPr>
              <w:t xml:space="preserve">- HS </w:t>
            </w:r>
            <w:r w:rsidR="001A33EA" w:rsidRPr="00B7122C">
              <w:rPr>
                <w:rFonts w:cs="Times New Roman"/>
                <w:sz w:val="28"/>
                <w:szCs w:val="28"/>
              </w:rPr>
              <w:t>làm bài</w:t>
            </w:r>
          </w:p>
          <w:p w14:paraId="467883E8" w14:textId="77777777" w:rsidR="00EE27D5" w:rsidRPr="00B7122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B7122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5EBA6A9C" w14:textId="67C91E35" w:rsidR="00EE27D5" w:rsidRPr="00B7122C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067" w:type="pct"/>
          </w:tcPr>
          <w:p w14:paraId="4D597250" w14:textId="51753471" w:rsidR="00EE27D5" w:rsidRPr="00B7122C" w:rsidRDefault="00B7122C" w:rsidP="00937391">
            <w:pPr>
              <w:rPr>
                <w:rFonts w:cs="Minion Pro"/>
                <w:color w:val="000000"/>
                <w:sz w:val="28"/>
                <w:szCs w:val="28"/>
              </w:rPr>
            </w:pPr>
            <w:r w:rsidRPr="00B7122C">
              <w:rPr>
                <w:rFonts w:cs="Times New Roman"/>
                <w:bCs/>
                <w:color w:val="auto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27430BB" wp14:editId="2A44A75D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467995</wp:posOffset>
                  </wp:positionV>
                  <wp:extent cx="3283585" cy="1708045"/>
                  <wp:effectExtent l="0" t="0" r="0" b="6985"/>
                  <wp:wrapTight wrapText="bothSides">
                    <wp:wrapPolygon edited="0">
                      <wp:start x="0" y="0"/>
                      <wp:lineTo x="0" y="21447"/>
                      <wp:lineTo x="21429" y="21447"/>
                      <wp:lineTo x="21429" y="0"/>
                      <wp:lineTo x="0" y="0"/>
                    </wp:wrapPolygon>
                  </wp:wrapTight>
                  <wp:docPr id="8451722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7224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70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7122C">
              <w:rPr>
                <w:rFonts w:cs="Minion Pro"/>
                <w:color w:val="000000"/>
                <w:sz w:val="28"/>
                <w:szCs w:val="28"/>
              </w:rPr>
              <w:t>1. Biểu thức toán học tương ứng của mỗi biểu thức trong Scratch.</w:t>
            </w:r>
          </w:p>
          <w:p w14:paraId="678BBF86" w14:textId="77777777" w:rsidR="00B7122C" w:rsidRPr="00B7122C" w:rsidRDefault="00B7122C" w:rsidP="00937391">
            <w:pPr>
              <w:rPr>
                <w:sz w:val="28"/>
                <w:szCs w:val="28"/>
              </w:rPr>
            </w:pPr>
            <w:r w:rsidRPr="00B7122C">
              <w:rPr>
                <w:sz w:val="28"/>
                <w:szCs w:val="28"/>
              </w:rPr>
              <w:t>2. Hai biến a, b lưu độ dài hai cạnh của hình chữ nhật. Giá trị của hai biến hiện tại đang là</w:t>
            </w:r>
            <w:r w:rsidRPr="00B7122C">
              <w:rPr>
                <w:sz w:val="28"/>
                <w:szCs w:val="28"/>
              </w:rPr>
              <w:t xml:space="preserve"> </w:t>
            </w:r>
          </w:p>
          <w:p w14:paraId="367F5975" w14:textId="68852684" w:rsidR="00B7122C" w:rsidRPr="00B7122C" w:rsidRDefault="00B7122C" w:rsidP="00937391">
            <w:pPr>
              <w:rPr>
                <w:sz w:val="28"/>
                <w:szCs w:val="28"/>
              </w:rPr>
            </w:pPr>
            <w:r w:rsidRPr="00B7122C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4912BA5F" wp14:editId="0A55B8F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82650" cy="285750"/>
                  <wp:effectExtent l="0" t="0" r="0" b="0"/>
                  <wp:wrapTight wrapText="bothSides">
                    <wp:wrapPolygon edited="0">
                      <wp:start x="0" y="0"/>
                      <wp:lineTo x="0" y="20160"/>
                      <wp:lineTo x="20978" y="20160"/>
                      <wp:lineTo x="20978" y="0"/>
                      <wp:lineTo x="0" y="0"/>
                    </wp:wrapPolygon>
                  </wp:wrapTight>
                  <wp:docPr id="832982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122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5BE9512" wp14:editId="6E057CC9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0</wp:posOffset>
                  </wp:positionV>
                  <wp:extent cx="882650" cy="260350"/>
                  <wp:effectExtent l="0" t="0" r="0" b="6350"/>
                  <wp:wrapTight wrapText="bothSides">
                    <wp:wrapPolygon edited="0">
                      <wp:start x="0" y="0"/>
                      <wp:lineTo x="0" y="20546"/>
                      <wp:lineTo x="20978" y="20546"/>
                      <wp:lineTo x="20978" y="0"/>
                      <wp:lineTo x="0" y="0"/>
                    </wp:wrapPolygon>
                  </wp:wrapTight>
                  <wp:docPr id="1681034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122C">
              <w:rPr>
                <w:sz w:val="28"/>
                <w:szCs w:val="28"/>
              </w:rPr>
              <w:t>.</w:t>
            </w:r>
          </w:p>
          <w:p w14:paraId="56E741CB" w14:textId="57238FEF" w:rsidR="00B7122C" w:rsidRPr="00B7122C" w:rsidRDefault="00B7122C" w:rsidP="00937391">
            <w:pPr>
              <w:rPr>
                <w:sz w:val="28"/>
                <w:szCs w:val="28"/>
              </w:rPr>
            </w:pPr>
            <w:r w:rsidRPr="00B7122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D4B771E" wp14:editId="26E75F32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336550</wp:posOffset>
                  </wp:positionV>
                  <wp:extent cx="262255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1495" y="20463"/>
                      <wp:lineTo x="21495" y="0"/>
                      <wp:lineTo x="0" y="0"/>
                    </wp:wrapPolygon>
                  </wp:wrapTight>
                  <wp:docPr id="43142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7122C">
              <w:rPr>
                <w:sz w:val="28"/>
                <w:szCs w:val="28"/>
              </w:rPr>
              <w:t xml:space="preserve"> Khi đó, lệnh sẽ đưa thông báo nào ra màn hình: “Diện tích hình chữ nhật là 12”.</w:t>
            </w:r>
          </w:p>
          <w:p w14:paraId="62B22438" w14:textId="371CD107" w:rsidR="00B7122C" w:rsidRPr="00B7122C" w:rsidRDefault="00B7122C" w:rsidP="00937391">
            <w:pPr>
              <w:rPr>
                <w:rFonts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03F08B4D" w14:textId="77777777" w:rsidR="002D7F4B" w:rsidRDefault="002D7F4B" w:rsidP="00EE27D5">
      <w:pPr>
        <w:jc w:val="center"/>
        <w:rPr>
          <w:b/>
          <w:iCs/>
          <w:sz w:val="32"/>
          <w:szCs w:val="32"/>
          <w:lang w:val="vi-VN"/>
        </w:rPr>
      </w:pPr>
    </w:p>
    <w:p w14:paraId="04DB46B3" w14:textId="389AE187" w:rsidR="00EE27D5" w:rsidRDefault="00EE27D5" w:rsidP="00EE27D5">
      <w:pPr>
        <w:jc w:val="center"/>
        <w:rPr>
          <w:b/>
          <w:iCs/>
          <w:sz w:val="32"/>
          <w:szCs w:val="32"/>
        </w:rPr>
      </w:pPr>
      <w:r w:rsidRPr="008D2A0E">
        <w:rPr>
          <w:b/>
          <w:iCs/>
          <w:sz w:val="32"/>
          <w:szCs w:val="32"/>
          <w:lang w:val="vi-VN"/>
        </w:rPr>
        <w:t xml:space="preserve">Hoạt động </w:t>
      </w:r>
      <w:r w:rsidR="00B7122C">
        <w:rPr>
          <w:b/>
          <w:iCs/>
          <w:sz w:val="32"/>
          <w:szCs w:val="32"/>
        </w:rPr>
        <w:t>4</w:t>
      </w:r>
      <w:r>
        <w:rPr>
          <w:b/>
          <w:iCs/>
          <w:sz w:val="32"/>
          <w:szCs w:val="32"/>
        </w:rPr>
        <w:t>: Vận dụng</w:t>
      </w:r>
    </w:p>
    <w:p w14:paraId="6B33F181" w14:textId="77777777" w:rsidR="00EE27D5" w:rsidRPr="008D2A0E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8D2A0E">
        <w:rPr>
          <w:b/>
          <w:sz w:val="28"/>
          <w:szCs w:val="28"/>
        </w:rPr>
        <w:t>Mục tiêu</w:t>
      </w:r>
    </w:p>
    <w:p w14:paraId="5B2BEAB8" w14:textId="21BF3B69" w:rsidR="001907D9" w:rsidRPr="00362320" w:rsidRDefault="001907D9" w:rsidP="001907D9">
      <w:pPr>
        <w:pStyle w:val="ListParagraph"/>
        <w:numPr>
          <w:ilvl w:val="0"/>
          <w:numId w:val="25"/>
        </w:numPr>
        <w:rPr>
          <w:sz w:val="28"/>
          <w:szCs w:val="24"/>
        </w:rPr>
      </w:pPr>
      <w:r>
        <w:rPr>
          <w:sz w:val="28"/>
          <w:szCs w:val="24"/>
        </w:rPr>
        <w:t>Học sinh được phát triển năng lực giải quyết vấn đề và sáng tạo.</w:t>
      </w:r>
    </w:p>
    <w:p w14:paraId="136137AF" w14:textId="77777777" w:rsidR="00EE27D5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4070E0AB" w14:textId="4D45D2A5" w:rsidR="001907D9" w:rsidRPr="001A33EA" w:rsidRDefault="00937391" w:rsidP="001907D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sz w:val="28"/>
          <w:szCs w:val="28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>Học sinh tạo chương trình theo yêu cầu SGK_T7</w:t>
      </w:r>
      <w:r w:rsidR="00B7122C">
        <w:rPr>
          <w:rFonts w:eastAsiaTheme="minorEastAsia" w:cs="Times New Roman"/>
          <w:color w:val="auto"/>
          <w:sz w:val="28"/>
          <w:szCs w:val="28"/>
          <w:lang w:eastAsia="ja-JP"/>
        </w:rPr>
        <w:t>7</w:t>
      </w:r>
      <w:r>
        <w:rPr>
          <w:rFonts w:eastAsiaTheme="minorEastAsia" w:cs="Times New Roman"/>
          <w:color w:val="auto"/>
          <w:sz w:val="28"/>
          <w:szCs w:val="28"/>
          <w:lang w:eastAsia="ja-JP"/>
        </w:rPr>
        <w:t>.</w:t>
      </w:r>
    </w:p>
    <w:p w14:paraId="492A0009" w14:textId="77777777" w:rsidR="00EE27D5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6FAD1A49" w14:textId="730BC17A" w:rsidR="00937391" w:rsidRPr="001A33EA" w:rsidRDefault="00937391" w:rsidP="0093739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sz w:val="28"/>
          <w:szCs w:val="28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>Học sinh tạo chương trình theo yêu cầu SGK_T7</w:t>
      </w:r>
      <w:r w:rsidR="00B7122C">
        <w:rPr>
          <w:rFonts w:eastAsiaTheme="minorEastAsia" w:cs="Times New Roman"/>
          <w:color w:val="auto"/>
          <w:sz w:val="28"/>
          <w:szCs w:val="28"/>
          <w:lang w:eastAsia="ja-JP"/>
        </w:rPr>
        <w:t>7</w:t>
      </w:r>
      <w:r>
        <w:rPr>
          <w:rFonts w:eastAsiaTheme="minorEastAsia" w:cs="Times New Roman"/>
          <w:color w:val="auto"/>
          <w:sz w:val="28"/>
          <w:szCs w:val="28"/>
          <w:lang w:eastAsia="ja-JP"/>
        </w:rPr>
        <w:t>.</w:t>
      </w:r>
    </w:p>
    <w:p w14:paraId="7F976166" w14:textId="77777777" w:rsidR="00EE27D5" w:rsidRPr="00020F66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020F66">
        <w:rPr>
          <w:b/>
          <w:sz w:val="28"/>
          <w:szCs w:val="28"/>
        </w:rPr>
        <w:t>Tổ chức thực hiện</w:t>
      </w:r>
    </w:p>
    <w:p w14:paraId="6D808BF3" w14:textId="77777777" w:rsidR="00EE27D5" w:rsidRPr="008D2A0E" w:rsidRDefault="00EE27D5" w:rsidP="00EE27D5">
      <w:pPr>
        <w:jc w:val="left"/>
        <w:rPr>
          <w:b/>
          <w:iCs/>
          <w:sz w:val="32"/>
          <w:szCs w:val="32"/>
        </w:rPr>
      </w:pPr>
    </w:p>
    <w:tbl>
      <w:tblPr>
        <w:tblStyle w:val="TableGrid1"/>
        <w:tblW w:w="5042" w:type="pct"/>
        <w:tblLook w:val="04A0" w:firstRow="1" w:lastRow="0" w:firstColumn="1" w:lastColumn="0" w:noHBand="0" w:noVBand="1"/>
      </w:tblPr>
      <w:tblGrid>
        <w:gridCol w:w="2415"/>
        <w:gridCol w:w="2168"/>
        <w:gridCol w:w="4846"/>
      </w:tblGrid>
      <w:tr w:rsidR="00EE27D5" w:rsidRPr="00CA5807" w14:paraId="3EDC0297" w14:textId="77777777" w:rsidTr="00B7122C">
        <w:trPr>
          <w:trHeight w:val="937"/>
          <w:tblHeader/>
        </w:trPr>
        <w:tc>
          <w:tcPr>
            <w:tcW w:w="1685" w:type="pct"/>
            <w:vAlign w:val="center"/>
          </w:tcPr>
          <w:p w14:paraId="7785D9E4" w14:textId="77777777" w:rsidR="00EE27D5" w:rsidRPr="00CA5807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6505005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0BEA842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46491E" w:rsidRPr="00CA5807" w14:paraId="7677DA6C" w14:textId="77777777" w:rsidTr="00B7122C">
        <w:trPr>
          <w:trHeight w:val="3468"/>
        </w:trPr>
        <w:tc>
          <w:tcPr>
            <w:tcW w:w="1685" w:type="pct"/>
          </w:tcPr>
          <w:p w14:paraId="291BCA2B" w14:textId="1BD70C91" w:rsidR="00937391" w:rsidRPr="00937391" w:rsidRDefault="00937391" w:rsidP="0093739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- </w:t>
            </w:r>
            <w:r w:rsidRPr="00937391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Học sinh tạo chương trình theo yêu cầu SGK_T7</w:t>
            </w:r>
            <w:r w:rsidR="00B7122C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7</w:t>
            </w:r>
            <w:r w:rsidRPr="00937391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.</w:t>
            </w:r>
          </w:p>
          <w:p w14:paraId="0EC1EDFD" w14:textId="7B709547" w:rsidR="0046491E" w:rsidRPr="001907D9" w:rsidRDefault="0046491E" w:rsidP="001907D9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16653D0E" w14:textId="77777777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t>- HS lắng nghe và quan sát.</w:t>
            </w:r>
          </w:p>
          <w:p w14:paraId="44E3FCAE" w14:textId="579373C1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t xml:space="preserve">- HS </w:t>
            </w:r>
            <w:r w:rsidR="001A33EA" w:rsidRPr="001907D9">
              <w:rPr>
                <w:rFonts w:cs="Times New Roman"/>
                <w:color w:val="auto"/>
                <w:sz w:val="28"/>
                <w:szCs w:val="28"/>
              </w:rPr>
              <w:t>hoàn thiện bài</w:t>
            </w:r>
            <w:r w:rsidRPr="001907D9">
              <w:rPr>
                <w:rFonts w:cs="Times New Roman"/>
                <w:color w:val="auto"/>
                <w:sz w:val="28"/>
                <w:szCs w:val="28"/>
              </w:rPr>
              <w:t xml:space="preserve"> và quan sát kết quả.</w:t>
            </w:r>
          </w:p>
          <w:p w14:paraId="79617AB2" w14:textId="77777777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1907D9">
              <w:rPr>
                <w:rFonts w:cs="Times New Roman"/>
                <w:color w:val="auto"/>
                <w:sz w:val="28"/>
                <w:szCs w:val="28"/>
              </w:rPr>
              <w:t>- Học sinh báo cáo kết quả, nhận xét các nhóm khác.</w:t>
            </w:r>
          </w:p>
          <w:p w14:paraId="157485A7" w14:textId="131E8F1E" w:rsidR="0046491E" w:rsidRPr="001907D9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1A5F2E76" w14:textId="77777777" w:rsidR="0046491E" w:rsidRPr="00B7122C" w:rsidRDefault="00B7122C" w:rsidP="00AD134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Minion Pro"/>
                <w:color w:val="000000"/>
                <w:sz w:val="28"/>
                <w:szCs w:val="28"/>
              </w:rPr>
            </w:pPr>
            <w:r w:rsidRPr="00B7122C">
              <w:rPr>
                <w:rFonts w:cs="Minion Pro"/>
                <w:color w:val="000000"/>
                <w:sz w:val="28"/>
                <w:szCs w:val="28"/>
              </w:rPr>
              <w:t>Chương trình tính diện tích hình vuông có độ dài cạnh nhập vào từ bàn phím như sau:</w:t>
            </w:r>
          </w:p>
          <w:p w14:paraId="2B6C57FA" w14:textId="1A891AC5" w:rsidR="00B7122C" w:rsidRPr="001907D9" w:rsidRDefault="00B7122C" w:rsidP="00AD134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B7122C">
              <w:rPr>
                <w:rFonts w:cs="Times New Roman"/>
                <w:color w:val="auto"/>
                <w:sz w:val="28"/>
                <w:szCs w:val="28"/>
              </w:rPr>
              <w:drawing>
                <wp:inline distT="0" distB="0" distL="0" distR="0" wp14:anchorId="18D4BEAD" wp14:editId="55C2B91E">
                  <wp:extent cx="2940050" cy="2387600"/>
                  <wp:effectExtent l="0" t="0" r="0" b="0"/>
                  <wp:docPr id="1348397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39787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206" cy="23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BC9758B" w14:textId="77777777" w:rsidR="00EE27D5" w:rsidRPr="008D2A0E" w:rsidRDefault="00EE27D5" w:rsidP="008D2A0E">
      <w:pPr>
        <w:jc w:val="center"/>
        <w:rPr>
          <w:b/>
          <w:iCs/>
          <w:sz w:val="32"/>
          <w:szCs w:val="32"/>
          <w:lang w:val="vi-VN"/>
        </w:rPr>
      </w:pPr>
    </w:p>
    <w:p w14:paraId="32034E72" w14:textId="77777777" w:rsidR="0049304C" w:rsidRPr="00CA5807" w:rsidRDefault="0049304C" w:rsidP="0049304C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lastRenderedPageBreak/>
        <w:t>IV. ĐIỀU CHỈNH SAU BÀI DẠY</w:t>
      </w:r>
    </w:p>
    <w:p w14:paraId="43E530F3" w14:textId="77777777" w:rsidR="0049304C" w:rsidRPr="00CA5807" w:rsidRDefault="0049304C" w:rsidP="0049304C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4A93A355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1FA4E97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1CEDD18B" w14:textId="77777777" w:rsidR="0049304C" w:rsidRPr="00CA5807" w:rsidRDefault="0049304C" w:rsidP="0049304C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6A8C76EB" w14:textId="77777777" w:rsidR="0049304C" w:rsidRPr="00CA5807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3AA5CD79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29BB02C5" w14:textId="77777777" w:rsidR="0049304C" w:rsidRPr="00CA5807" w:rsidRDefault="0049304C" w:rsidP="0049304C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p w14:paraId="707F0E95" w14:textId="5677E60D" w:rsidR="002266AB" w:rsidRPr="00CA5807" w:rsidRDefault="002266AB" w:rsidP="0049304C">
      <w:pPr>
        <w:rPr>
          <w:b/>
          <w:i/>
          <w:iCs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A3"/>
    <w:family w:val="roman"/>
    <w:notTrueType/>
    <w:pitch w:val="default"/>
    <w:sig w:usb0="20000003" w:usb1="08070000" w:usb2="00000010" w:usb3="00000000" w:csb0="0002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35526"/>
    <w:multiLevelType w:val="hybridMultilevel"/>
    <w:tmpl w:val="F0361180"/>
    <w:lvl w:ilvl="0" w:tplc="3C6C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42DD"/>
    <w:multiLevelType w:val="hybridMultilevel"/>
    <w:tmpl w:val="909E7B4C"/>
    <w:lvl w:ilvl="0" w:tplc="7E9A69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72E76F2"/>
    <w:multiLevelType w:val="hybridMultilevel"/>
    <w:tmpl w:val="2CFE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360E"/>
    <w:multiLevelType w:val="hybridMultilevel"/>
    <w:tmpl w:val="43D80478"/>
    <w:lvl w:ilvl="0" w:tplc="6B589B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846E3"/>
    <w:multiLevelType w:val="hybridMultilevel"/>
    <w:tmpl w:val="1C428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E6FE1"/>
    <w:multiLevelType w:val="hybridMultilevel"/>
    <w:tmpl w:val="9D9868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EC742D"/>
    <w:multiLevelType w:val="hybridMultilevel"/>
    <w:tmpl w:val="54E8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37E32CE4"/>
    <w:multiLevelType w:val="hybridMultilevel"/>
    <w:tmpl w:val="A4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46BEC"/>
    <w:multiLevelType w:val="hybridMultilevel"/>
    <w:tmpl w:val="0C7A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13C0"/>
    <w:multiLevelType w:val="hybridMultilevel"/>
    <w:tmpl w:val="FF783C98"/>
    <w:lvl w:ilvl="0" w:tplc="F39A0F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12A14"/>
    <w:multiLevelType w:val="hybridMultilevel"/>
    <w:tmpl w:val="313E8424"/>
    <w:lvl w:ilvl="0" w:tplc="7EEEE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0D9F"/>
    <w:multiLevelType w:val="hybridMultilevel"/>
    <w:tmpl w:val="95C04D9A"/>
    <w:lvl w:ilvl="0" w:tplc="9118E60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966AC0"/>
    <w:multiLevelType w:val="hybridMultilevel"/>
    <w:tmpl w:val="866ECC0A"/>
    <w:lvl w:ilvl="0" w:tplc="7EC851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0A07"/>
    <w:multiLevelType w:val="hybridMultilevel"/>
    <w:tmpl w:val="BB6C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0130F6"/>
    <w:multiLevelType w:val="hybridMultilevel"/>
    <w:tmpl w:val="9970F3E6"/>
    <w:lvl w:ilvl="0" w:tplc="E19EEECC">
      <w:start w:val="3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CAB8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26" w15:restartNumberingAfterBreak="0">
    <w:nsid w:val="5B145863"/>
    <w:multiLevelType w:val="hybridMultilevel"/>
    <w:tmpl w:val="554E2976"/>
    <w:lvl w:ilvl="0" w:tplc="B886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A6ADA"/>
    <w:multiLevelType w:val="hybridMultilevel"/>
    <w:tmpl w:val="9F669F36"/>
    <w:lvl w:ilvl="0" w:tplc="61AA29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C450F"/>
    <w:multiLevelType w:val="hybridMultilevel"/>
    <w:tmpl w:val="7948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4E27"/>
    <w:multiLevelType w:val="hybridMultilevel"/>
    <w:tmpl w:val="19FAEEA6"/>
    <w:lvl w:ilvl="0" w:tplc="15325E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410D67"/>
    <w:multiLevelType w:val="hybridMultilevel"/>
    <w:tmpl w:val="59F0D320"/>
    <w:lvl w:ilvl="0" w:tplc="983E12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02F8"/>
    <w:multiLevelType w:val="hybridMultilevel"/>
    <w:tmpl w:val="03A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8270">
    <w:abstractNumId w:val="25"/>
  </w:num>
  <w:num w:numId="2" w16cid:durableId="1947343507">
    <w:abstractNumId w:val="27"/>
  </w:num>
  <w:num w:numId="3" w16cid:durableId="834370932">
    <w:abstractNumId w:val="33"/>
  </w:num>
  <w:num w:numId="4" w16cid:durableId="1437822808">
    <w:abstractNumId w:val="0"/>
  </w:num>
  <w:num w:numId="5" w16cid:durableId="1804427015">
    <w:abstractNumId w:val="35"/>
  </w:num>
  <w:num w:numId="6" w16cid:durableId="1293559461">
    <w:abstractNumId w:val="17"/>
  </w:num>
  <w:num w:numId="7" w16cid:durableId="1265111441">
    <w:abstractNumId w:val="12"/>
  </w:num>
  <w:num w:numId="8" w16cid:durableId="1299413425">
    <w:abstractNumId w:val="5"/>
  </w:num>
  <w:num w:numId="9" w16cid:durableId="2113167143">
    <w:abstractNumId w:val="28"/>
  </w:num>
  <w:num w:numId="10" w16cid:durableId="1112358432">
    <w:abstractNumId w:val="2"/>
  </w:num>
  <w:num w:numId="11" w16cid:durableId="1584414142">
    <w:abstractNumId w:val="9"/>
  </w:num>
  <w:num w:numId="12" w16cid:durableId="1454251434">
    <w:abstractNumId w:val="36"/>
  </w:num>
  <w:num w:numId="13" w16cid:durableId="2073964712">
    <w:abstractNumId w:val="13"/>
  </w:num>
  <w:num w:numId="14" w16cid:durableId="1188447890">
    <w:abstractNumId w:val="8"/>
  </w:num>
  <w:num w:numId="15" w16cid:durableId="1536385571">
    <w:abstractNumId w:val="30"/>
  </w:num>
  <w:num w:numId="16" w16cid:durableId="1606765065">
    <w:abstractNumId w:val="26"/>
  </w:num>
  <w:num w:numId="17" w16cid:durableId="146939035">
    <w:abstractNumId w:val="18"/>
  </w:num>
  <w:num w:numId="18" w16cid:durableId="814222065">
    <w:abstractNumId w:val="16"/>
  </w:num>
  <w:num w:numId="19" w16cid:durableId="1788937075">
    <w:abstractNumId w:val="32"/>
  </w:num>
  <w:num w:numId="20" w16cid:durableId="234322135">
    <w:abstractNumId w:val="21"/>
  </w:num>
  <w:num w:numId="21" w16cid:durableId="1739129284">
    <w:abstractNumId w:val="34"/>
  </w:num>
  <w:num w:numId="22" w16cid:durableId="1012881023">
    <w:abstractNumId w:val="7"/>
  </w:num>
  <w:num w:numId="23" w16cid:durableId="1686665606">
    <w:abstractNumId w:val="3"/>
  </w:num>
  <w:num w:numId="24" w16cid:durableId="806824747">
    <w:abstractNumId w:val="31"/>
  </w:num>
  <w:num w:numId="25" w16cid:durableId="971710022">
    <w:abstractNumId w:val="29"/>
  </w:num>
  <w:num w:numId="26" w16cid:durableId="1565795264">
    <w:abstractNumId w:val="23"/>
  </w:num>
  <w:num w:numId="27" w16cid:durableId="1644306483">
    <w:abstractNumId w:val="15"/>
  </w:num>
  <w:num w:numId="28" w16cid:durableId="2102604997">
    <w:abstractNumId w:val="6"/>
  </w:num>
  <w:num w:numId="29" w16cid:durableId="218327521">
    <w:abstractNumId w:val="19"/>
  </w:num>
  <w:num w:numId="30" w16cid:durableId="655884927">
    <w:abstractNumId w:val="24"/>
  </w:num>
  <w:num w:numId="31" w16cid:durableId="892347662">
    <w:abstractNumId w:val="10"/>
  </w:num>
  <w:num w:numId="32" w16cid:durableId="39399228">
    <w:abstractNumId w:val="4"/>
  </w:num>
  <w:num w:numId="33" w16cid:durableId="1533421515">
    <w:abstractNumId w:val="22"/>
  </w:num>
  <w:num w:numId="34" w16cid:durableId="2098557036">
    <w:abstractNumId w:val="11"/>
  </w:num>
  <w:num w:numId="35" w16cid:durableId="893541062">
    <w:abstractNumId w:val="1"/>
  </w:num>
  <w:num w:numId="36" w16cid:durableId="787774743">
    <w:abstractNumId w:val="14"/>
  </w:num>
  <w:num w:numId="37" w16cid:durableId="789100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71697"/>
    <w:rsid w:val="00086334"/>
    <w:rsid w:val="000B07E4"/>
    <w:rsid w:val="000D7B56"/>
    <w:rsid w:val="000D7FE3"/>
    <w:rsid w:val="00100D22"/>
    <w:rsid w:val="001134B1"/>
    <w:rsid w:val="00120376"/>
    <w:rsid w:val="00131603"/>
    <w:rsid w:val="001352D7"/>
    <w:rsid w:val="00136951"/>
    <w:rsid w:val="001456F0"/>
    <w:rsid w:val="001469EB"/>
    <w:rsid w:val="00162A72"/>
    <w:rsid w:val="00164F0C"/>
    <w:rsid w:val="00177D57"/>
    <w:rsid w:val="001907D9"/>
    <w:rsid w:val="001A33EA"/>
    <w:rsid w:val="001B24E7"/>
    <w:rsid w:val="001B5C2C"/>
    <w:rsid w:val="002266AB"/>
    <w:rsid w:val="002D13C9"/>
    <w:rsid w:val="002D7F4B"/>
    <w:rsid w:val="002F28C1"/>
    <w:rsid w:val="003147D2"/>
    <w:rsid w:val="00327F3F"/>
    <w:rsid w:val="00333A29"/>
    <w:rsid w:val="00346B94"/>
    <w:rsid w:val="00362320"/>
    <w:rsid w:val="00383CC7"/>
    <w:rsid w:val="003B29F9"/>
    <w:rsid w:val="003D04A9"/>
    <w:rsid w:val="003D4A75"/>
    <w:rsid w:val="003F53B4"/>
    <w:rsid w:val="003F7251"/>
    <w:rsid w:val="00402142"/>
    <w:rsid w:val="00420E2E"/>
    <w:rsid w:val="004533A1"/>
    <w:rsid w:val="0046491E"/>
    <w:rsid w:val="004826AB"/>
    <w:rsid w:val="0049304C"/>
    <w:rsid w:val="00495BF6"/>
    <w:rsid w:val="00517102"/>
    <w:rsid w:val="00547A13"/>
    <w:rsid w:val="00551D9B"/>
    <w:rsid w:val="00567EB2"/>
    <w:rsid w:val="005C0D69"/>
    <w:rsid w:val="005C4F2F"/>
    <w:rsid w:val="005D3FD2"/>
    <w:rsid w:val="00614079"/>
    <w:rsid w:val="00616757"/>
    <w:rsid w:val="00624377"/>
    <w:rsid w:val="00681F96"/>
    <w:rsid w:val="0069045F"/>
    <w:rsid w:val="006948F4"/>
    <w:rsid w:val="00707928"/>
    <w:rsid w:val="00732B63"/>
    <w:rsid w:val="007530A9"/>
    <w:rsid w:val="0077382E"/>
    <w:rsid w:val="007A01D7"/>
    <w:rsid w:val="007A796E"/>
    <w:rsid w:val="007B1195"/>
    <w:rsid w:val="007D2F6B"/>
    <w:rsid w:val="007D7913"/>
    <w:rsid w:val="007E4FB5"/>
    <w:rsid w:val="00827D52"/>
    <w:rsid w:val="008317E1"/>
    <w:rsid w:val="008656DA"/>
    <w:rsid w:val="008755D9"/>
    <w:rsid w:val="008B2317"/>
    <w:rsid w:val="008C49B3"/>
    <w:rsid w:val="008D2A0E"/>
    <w:rsid w:val="008D3EE1"/>
    <w:rsid w:val="008E375A"/>
    <w:rsid w:val="0091411E"/>
    <w:rsid w:val="00926476"/>
    <w:rsid w:val="00937391"/>
    <w:rsid w:val="009B6BBE"/>
    <w:rsid w:val="00A2670E"/>
    <w:rsid w:val="00A36AF8"/>
    <w:rsid w:val="00A41A0E"/>
    <w:rsid w:val="00A510F0"/>
    <w:rsid w:val="00A72AEA"/>
    <w:rsid w:val="00A911F3"/>
    <w:rsid w:val="00AB5B96"/>
    <w:rsid w:val="00AD134E"/>
    <w:rsid w:val="00B13485"/>
    <w:rsid w:val="00B23949"/>
    <w:rsid w:val="00B274FE"/>
    <w:rsid w:val="00B43AB7"/>
    <w:rsid w:val="00B7122C"/>
    <w:rsid w:val="00B90A79"/>
    <w:rsid w:val="00C14FB9"/>
    <w:rsid w:val="00C90439"/>
    <w:rsid w:val="00CA5807"/>
    <w:rsid w:val="00CC1F02"/>
    <w:rsid w:val="00D04F7B"/>
    <w:rsid w:val="00D06FA5"/>
    <w:rsid w:val="00D60E4B"/>
    <w:rsid w:val="00D64FDF"/>
    <w:rsid w:val="00DA5433"/>
    <w:rsid w:val="00DB5369"/>
    <w:rsid w:val="00DC4483"/>
    <w:rsid w:val="00DE0775"/>
    <w:rsid w:val="00E01232"/>
    <w:rsid w:val="00E94AE8"/>
    <w:rsid w:val="00EB7917"/>
    <w:rsid w:val="00ED2278"/>
    <w:rsid w:val="00EE27D5"/>
    <w:rsid w:val="00EF187F"/>
    <w:rsid w:val="00EF4583"/>
    <w:rsid w:val="00F01AC9"/>
    <w:rsid w:val="00F021D9"/>
    <w:rsid w:val="00F136D9"/>
    <w:rsid w:val="00F25CB9"/>
    <w:rsid w:val="00FE798A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B40"/>
  <w15:docId w15:val="{F8BC90DF-8551-4393-A39A-FE1793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  <w:style w:type="paragraph" w:customStyle="1" w:styleId="Pa6">
    <w:name w:val="Pa6"/>
    <w:basedOn w:val="Normal"/>
    <w:next w:val="Normal"/>
    <w:uiPriority w:val="99"/>
    <w:rsid w:val="00AD134E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lớp 5 Kết nối tri thức - HoaTieu.vn</dc:title>
  <dc:subject>Giáo án Tin học lớp 5 Kết nối tri thức - HoaTieu.vn</dc:subject>
  <dc:creator>HoaTieu.vn; Mai Hoang</dc:creator>
  <cp:keywords>Giáo án Tin học lớp 5 Kết nối tri thức - HoaTieu.vn</cp:keywords>
  <dc:description>Giáo án Tin học lớp 5 Kết nối tri thức - HoaTieu.vn</dc:description>
  <cp:lastModifiedBy>Dell PC</cp:lastModifiedBy>
  <cp:revision>3</cp:revision>
  <dcterms:created xsi:type="dcterms:W3CDTF">2023-12-28T00:36:00Z</dcterms:created>
  <dcterms:modified xsi:type="dcterms:W3CDTF">2023-12-28T01:17:00Z</dcterms:modified>
  <cp:category>Giáo án Tin học lớp 5 Kết nối tri thức - HoaTieu.vn</cp:category>
</cp:coreProperties>
</file>