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CF4C" w14:textId="06DE65C1" w:rsidR="00CC1F02" w:rsidRPr="00E01232" w:rsidRDefault="00CC1F02" w:rsidP="00C14FB9">
      <w:pPr>
        <w:jc w:val="center"/>
        <w:rPr>
          <w:bCs/>
          <w:sz w:val="32"/>
          <w:szCs w:val="32"/>
          <w:lang w:val="vi-VN"/>
        </w:rPr>
      </w:pP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="00B43AB7"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="005A70A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10: CẤU TRÚC TUẦN TỰ </w:t>
      </w:r>
      <w:r w:rsidRPr="00E01232">
        <w:rPr>
          <w:b/>
          <w:sz w:val="32"/>
          <w:szCs w:val="32"/>
          <w:lang w:val="vi-VN"/>
        </w:rPr>
        <w:t>(tiết</w:t>
      </w:r>
      <w:r w:rsidR="00ED2278" w:rsidRPr="00E01232">
        <w:rPr>
          <w:b/>
          <w:sz w:val="32"/>
          <w:szCs w:val="32"/>
        </w:rPr>
        <w:t xml:space="preserve"> 1</w:t>
      </w:r>
      <w:r w:rsidRPr="00E01232">
        <w:rPr>
          <w:b/>
          <w:sz w:val="32"/>
          <w:szCs w:val="32"/>
          <w:lang w:val="vi-VN"/>
        </w:rPr>
        <w:t>)</w:t>
      </w:r>
    </w:p>
    <w:p w14:paraId="672D6C81" w14:textId="77777777" w:rsidR="00C14FB9" w:rsidRPr="003F53B4" w:rsidRDefault="00C14FB9" w:rsidP="00C14FB9">
      <w:pPr>
        <w:jc w:val="center"/>
        <w:rPr>
          <w:b/>
          <w:sz w:val="36"/>
          <w:szCs w:val="36"/>
          <w:lang w:val="vi-VN"/>
        </w:rPr>
      </w:pPr>
    </w:p>
    <w:p w14:paraId="6BF168BA" w14:textId="5E9774D7" w:rsidR="00CC1F02" w:rsidRPr="003F53B4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73C03115" w14:textId="3AB632C0" w:rsidR="00177D57" w:rsidRDefault="00177D57" w:rsidP="003F53B4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3F9EB2D9" w14:textId="6804E457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sz w:val="28"/>
          <w:szCs w:val="28"/>
        </w:rPr>
      </w:pPr>
      <w:r w:rsidRPr="00CC4987">
        <w:rPr>
          <w:sz w:val="28"/>
          <w:szCs w:val="28"/>
        </w:rPr>
        <w:t>Công việc có cấu trúc tuần tự.</w:t>
      </w:r>
    </w:p>
    <w:p w14:paraId="463FF9D6" w14:textId="11919848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sz w:val="28"/>
          <w:szCs w:val="28"/>
        </w:rPr>
      </w:pPr>
      <w:r w:rsidRPr="00CC4987">
        <w:rPr>
          <w:sz w:val="28"/>
          <w:szCs w:val="28"/>
        </w:rPr>
        <w:t>Chương trình có cấu trúc tuần tự.</w:t>
      </w:r>
    </w:p>
    <w:p w14:paraId="264971AF" w14:textId="77777777" w:rsidR="003F53B4" w:rsidRPr="00CC4987" w:rsidRDefault="00177D57" w:rsidP="003F53B4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Năng lực</w:t>
      </w:r>
    </w:p>
    <w:p w14:paraId="01742E51" w14:textId="63556EC1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rFonts w:ascii="MyriadPro-Regular" w:hAnsi="MyriadPro-Regular"/>
          <w:color w:val="414042"/>
          <w:sz w:val="28"/>
          <w:szCs w:val="28"/>
        </w:rPr>
      </w:pPr>
      <w:bookmarkStart w:id="0" w:name="_Hlk153522223"/>
      <w:r w:rsidRPr="00CC4987">
        <w:rPr>
          <w:rFonts w:ascii="MyriadPro-Regular" w:hAnsi="MyriadPro-Regular"/>
          <w:color w:val="414042"/>
          <w:sz w:val="28"/>
          <w:szCs w:val="28"/>
        </w:rPr>
        <w:t>Nêu được ví dụ cụ thể mô tả cấu trúc tuần tự.</w:t>
      </w:r>
    </w:p>
    <w:p w14:paraId="30860F09" w14:textId="02FF2C65" w:rsidR="00CC4987" w:rsidRPr="00CC4987" w:rsidRDefault="00CC4987" w:rsidP="00CC4987">
      <w:pPr>
        <w:pStyle w:val="ListParagraph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CC4987">
        <w:rPr>
          <w:rFonts w:ascii="MyriadPro-Regular" w:hAnsi="MyriadPro-Regular"/>
          <w:color w:val="414042"/>
          <w:sz w:val="28"/>
          <w:szCs w:val="28"/>
        </w:rPr>
        <w:t>Sử dụng được cấu trúc tuần tự trong một số chương trình đơn giản.</w:t>
      </w:r>
    </w:p>
    <w:bookmarkEnd w:id="0"/>
    <w:p w14:paraId="0268F8D7" w14:textId="360CDB65" w:rsidR="00177D57" w:rsidRPr="00CC4987" w:rsidRDefault="00177D57" w:rsidP="003F53B4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Phẩm chất</w:t>
      </w:r>
    </w:p>
    <w:p w14:paraId="7D97A155" w14:textId="5278DEC0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</w:rPr>
        <w:t>Chăm chỉ, chịu khó khi học tập kiến thức mới về cấu trúc tuần tự</w:t>
      </w:r>
      <w:r w:rsidRPr="00CC4987">
        <w:rPr>
          <w:sz w:val="28"/>
          <w:szCs w:val="28"/>
          <w:lang w:val="vi-VN"/>
        </w:rPr>
        <w:t>.</w:t>
      </w:r>
    </w:p>
    <w:p w14:paraId="3D152507" w14:textId="1081BBDC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  <w:lang w:val="vi-VN"/>
        </w:rPr>
        <w:t>Kiên trì, cẩn thận khi thực hành tạo chương trình có cấu trúc tuần tự.</w:t>
      </w:r>
    </w:p>
    <w:p w14:paraId="6CFBA660" w14:textId="77777777" w:rsidR="003F53B4" w:rsidRPr="001D5673" w:rsidRDefault="003F53B4" w:rsidP="003F53B4">
      <w:pPr>
        <w:pStyle w:val="ListParagraph"/>
        <w:rPr>
          <w:rFonts w:eastAsia="Arial"/>
          <w:b/>
          <w:sz w:val="28"/>
          <w:szCs w:val="28"/>
          <w:lang w:val="vi-VN"/>
        </w:rPr>
      </w:pPr>
    </w:p>
    <w:p w14:paraId="294EB366" w14:textId="77777777" w:rsidR="003F53B4" w:rsidRPr="003F53B4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37D269DA" w14:textId="4B2A682B" w:rsidR="00CC1F02" w:rsidRPr="003F53B4" w:rsidRDefault="00CC1F02" w:rsidP="003F53B4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="00ED2278" w:rsidRPr="003F53B4">
        <w:rPr>
          <w:sz w:val="28"/>
          <w:szCs w:val="28"/>
        </w:rPr>
        <w:t>SGK, máy tính, máy chiếu, …</w:t>
      </w:r>
    </w:p>
    <w:p w14:paraId="727BCC85" w14:textId="14B1539C" w:rsidR="00ED2278" w:rsidRPr="00C14FB9" w:rsidRDefault="00ED2278" w:rsidP="003F53B4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61539089" w14:textId="77777777" w:rsidR="00C14FB9" w:rsidRPr="003F53B4" w:rsidRDefault="00C14FB9" w:rsidP="00C14FB9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1AD9BBD" w14:textId="4B3C2F5F" w:rsidR="00362320" w:rsidRPr="00071697" w:rsidRDefault="00362320" w:rsidP="00362320">
      <w:pPr>
        <w:pStyle w:val="ListParagraph"/>
        <w:ind w:left="1080"/>
        <w:jc w:val="center"/>
        <w:rPr>
          <w:b/>
          <w:sz w:val="32"/>
          <w:szCs w:val="32"/>
        </w:rPr>
      </w:pPr>
      <w:r w:rsidRPr="00071697">
        <w:rPr>
          <w:b/>
          <w:sz w:val="32"/>
          <w:szCs w:val="32"/>
        </w:rPr>
        <w:t>Hoạt động khởi động</w:t>
      </w:r>
    </w:p>
    <w:p w14:paraId="4C01D337" w14:textId="6C104E4B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Mục tiêu</w:t>
      </w:r>
    </w:p>
    <w:p w14:paraId="1CBA1E6E" w14:textId="5C622F5C" w:rsidR="003F53B4" w:rsidRPr="003F53B4" w:rsidRDefault="001D5673" w:rsidP="003F53B4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sz w:val="26"/>
          <w:szCs w:val="26"/>
        </w:rPr>
        <w:t>K</w:t>
      </w:r>
      <w:r>
        <w:rPr>
          <w:sz w:val="26"/>
          <w:szCs w:val="26"/>
        </w:rPr>
        <w:t>ết nối kiến thức đã biết để đ</w:t>
      </w:r>
      <w:r w:rsidRPr="00EF6C92">
        <w:rPr>
          <w:sz w:val="26"/>
          <w:szCs w:val="26"/>
        </w:rPr>
        <w:t xml:space="preserve">ặt học sinh vào ngữ cảnh </w:t>
      </w:r>
      <w:r>
        <w:rPr>
          <w:sz w:val="26"/>
          <w:szCs w:val="26"/>
        </w:rPr>
        <w:t>công việc được thực hiện tuần tự theo các bước, từ đó kết nối sang kiến thức mới cấu trúc tuần tự.</w:t>
      </w:r>
    </w:p>
    <w:p w14:paraId="021FCEB2" w14:textId="7C28780A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7BE57043" w14:textId="23F9AB0A" w:rsidR="003F53B4" w:rsidRPr="003F53B4" w:rsidRDefault="003F53B4" w:rsidP="003F53B4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Học sinh cùng nhau</w:t>
      </w:r>
      <w:r w:rsidR="00362320">
        <w:rPr>
          <w:bCs/>
          <w:sz w:val="28"/>
          <w:szCs w:val="28"/>
        </w:rPr>
        <w:t xml:space="preserve"> quan sát hình </w:t>
      </w:r>
      <w:r w:rsidR="002C3735">
        <w:rPr>
          <w:bCs/>
          <w:sz w:val="28"/>
          <w:szCs w:val="28"/>
        </w:rPr>
        <w:t>72</w:t>
      </w:r>
      <w:r w:rsidR="00362320">
        <w:rPr>
          <w:bCs/>
          <w:sz w:val="28"/>
          <w:szCs w:val="28"/>
        </w:rPr>
        <w:t xml:space="preserve"> SGK_T</w:t>
      </w:r>
      <w:r w:rsidR="002C3735">
        <w:rPr>
          <w:bCs/>
          <w:sz w:val="28"/>
          <w:szCs w:val="28"/>
        </w:rPr>
        <w:t>52</w:t>
      </w:r>
      <w:r w:rsidR="00362320">
        <w:rPr>
          <w:bCs/>
          <w:sz w:val="28"/>
          <w:szCs w:val="28"/>
        </w:rPr>
        <w:t xml:space="preserve"> </w:t>
      </w:r>
      <w:r w:rsidR="002C3735">
        <w:rPr>
          <w:bCs/>
          <w:sz w:val="28"/>
          <w:szCs w:val="28"/>
        </w:rPr>
        <w:t>kể tên ba hoạt động mà em thực hiện tuần tự.</w:t>
      </w:r>
    </w:p>
    <w:p w14:paraId="66AA4522" w14:textId="3862D2F8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0E256B06" w14:textId="77777777" w:rsidR="00114CED" w:rsidRDefault="00114CED" w:rsidP="00114CED">
      <w:pPr>
        <w:spacing w:after="0" w:line="240" w:lineRule="auto"/>
        <w:jc w:val="left"/>
        <w:rPr>
          <w:sz w:val="26"/>
          <w:szCs w:val="26"/>
        </w:rPr>
      </w:pPr>
      <w:r w:rsidRPr="00EF6C92">
        <w:rPr>
          <w:sz w:val="26"/>
          <w:szCs w:val="26"/>
        </w:rPr>
        <w:t>Câu trả lời dự kiến</w:t>
      </w:r>
      <w:r>
        <w:rPr>
          <w:sz w:val="26"/>
          <w:szCs w:val="26"/>
        </w:rPr>
        <w:t xml:space="preserve"> về ba hoạt động thực hiện tuần tự: </w:t>
      </w:r>
    </w:p>
    <w:p w14:paraId="4C87870B" w14:textId="77777777" w:rsidR="00114CED" w:rsidRDefault="00114CED" w:rsidP="00114CED">
      <w:pPr>
        <w:pStyle w:val="ListParagraph"/>
        <w:numPr>
          <w:ilvl w:val="0"/>
          <w:numId w:val="25"/>
        </w:numPr>
        <w:spacing w:before="60" w:after="0" w:line="240" w:lineRule="auto"/>
        <w:jc w:val="left"/>
        <w:rPr>
          <w:sz w:val="26"/>
          <w:szCs w:val="26"/>
        </w:rPr>
      </w:pPr>
      <w:r w:rsidRPr="00101F23">
        <w:rPr>
          <w:sz w:val="26"/>
          <w:szCs w:val="26"/>
        </w:rPr>
        <w:t>HĐ1:</w:t>
      </w:r>
      <w:r>
        <w:rPr>
          <w:sz w:val="26"/>
          <w:szCs w:val="26"/>
        </w:rPr>
        <w:t xml:space="preserve"> 8 động tác thể dục được thực hiện lần lượt từ động tác 1 đến hết.</w:t>
      </w:r>
    </w:p>
    <w:p w14:paraId="06547DE0" w14:textId="77777777" w:rsidR="00114CED" w:rsidRDefault="00114CED" w:rsidP="00114CED">
      <w:pPr>
        <w:pStyle w:val="ListParagraph"/>
        <w:numPr>
          <w:ilvl w:val="0"/>
          <w:numId w:val="25"/>
        </w:numPr>
        <w:spacing w:before="6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HĐ2: Em làm bài tập tuần tự từ bài thứ nhất đến hết.</w:t>
      </w:r>
    </w:p>
    <w:p w14:paraId="1AA4F8E8" w14:textId="726DBBC9" w:rsidR="002C3735" w:rsidRPr="003F53B4" w:rsidRDefault="00114CED" w:rsidP="00114CED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sz w:val="26"/>
          <w:szCs w:val="26"/>
        </w:rPr>
        <w:t xml:space="preserve">HĐ3:  Thực hiện tuần tự các bước để tạo một thư mục </w:t>
      </w:r>
      <w:proofErr w:type="gramStart"/>
      <w:r>
        <w:rPr>
          <w:sz w:val="26"/>
          <w:szCs w:val="26"/>
        </w:rPr>
        <w:t>mới.</w:t>
      </w:r>
      <w:r w:rsidR="002C3735">
        <w:rPr>
          <w:bCs/>
          <w:sz w:val="28"/>
          <w:szCs w:val="28"/>
        </w:rPr>
        <w:t>.</w:t>
      </w:r>
      <w:proofErr w:type="gramEnd"/>
    </w:p>
    <w:p w14:paraId="77F95430" w14:textId="27504242" w:rsidR="00327F3F" w:rsidRDefault="00327F3F" w:rsidP="00327F3F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29B45E3A" w14:textId="77777777" w:rsidR="00327F3F" w:rsidRPr="00327F3F" w:rsidRDefault="00327F3F" w:rsidP="00327F3F">
      <w:pPr>
        <w:pStyle w:val="ListParagraph"/>
        <w:rPr>
          <w:b/>
          <w:sz w:val="28"/>
          <w:szCs w:val="2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260"/>
        <w:gridCol w:w="2668"/>
        <w:gridCol w:w="2422"/>
      </w:tblGrid>
      <w:tr w:rsidR="00CC1F02" w:rsidRPr="001D5673" w14:paraId="326E80EB" w14:textId="77777777" w:rsidTr="00EA6729">
        <w:trPr>
          <w:tblHeader/>
        </w:trPr>
        <w:tc>
          <w:tcPr>
            <w:tcW w:w="2278" w:type="pct"/>
            <w:vAlign w:val="center"/>
          </w:tcPr>
          <w:p w14:paraId="70355C54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27" w:type="pct"/>
            <w:vAlign w:val="center"/>
          </w:tcPr>
          <w:p w14:paraId="4A23E366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1295" w:type="pct"/>
            <w:vAlign w:val="center"/>
          </w:tcPr>
          <w:p w14:paraId="5DD794A6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 xml:space="preserve">Kết quả/sản phẩm </w:t>
            </w: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br/>
              <w:t>học tập</w:t>
            </w:r>
          </w:p>
        </w:tc>
      </w:tr>
      <w:tr w:rsidR="005C4F2F" w:rsidRPr="001D5673" w14:paraId="0ED898AC" w14:textId="77777777" w:rsidTr="00EA6729">
        <w:tc>
          <w:tcPr>
            <w:tcW w:w="2278" w:type="pct"/>
          </w:tcPr>
          <w:p w14:paraId="4B3794CC" w14:textId="576047BA" w:rsidR="00EB7917" w:rsidRPr="002C3735" w:rsidRDefault="002C3735" w:rsidP="002C373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1D5673">
              <w:rPr>
                <w:rFonts w:eastAsiaTheme="minorEastAsia" w:cs="Times New Roman"/>
                <w:color w:val="auto"/>
                <w:sz w:val="28"/>
                <w:szCs w:val="28"/>
                <w:lang w:val="pt-BR" w:eastAsia="ja-JP"/>
              </w:rPr>
              <w:t>G</w:t>
            </w:r>
            <w:r w:rsidRPr="001D5673">
              <w:rPr>
                <w:rFonts w:eastAsiaTheme="minorEastAsia" w:cs="Times New Roman"/>
                <w:sz w:val="28"/>
                <w:szCs w:val="28"/>
                <w:lang w:val="pt-BR" w:eastAsia="ja-JP"/>
              </w:rPr>
              <w:t xml:space="preserve">iáo viên đưa ra tình huống: </w:t>
            </w:r>
            <w:r w:rsidR="00CC4987" w:rsidRPr="001D5673">
              <w:rPr>
                <w:rFonts w:eastAsiaTheme="minorEastAsia" w:cs="Times New Roman"/>
                <w:color w:val="auto"/>
                <w:sz w:val="28"/>
                <w:szCs w:val="28"/>
                <w:lang w:val="pt-BR" w:eastAsia="ja-JP"/>
              </w:rPr>
              <w:t>Hằng ngày có rất nhiều hoạt</w:t>
            </w:r>
            <w:r w:rsidRPr="001D5673">
              <w:rPr>
                <w:rFonts w:eastAsiaTheme="minorEastAsia" w:cs="Times New Roman"/>
                <w:color w:val="auto"/>
                <w:sz w:val="28"/>
                <w:szCs w:val="28"/>
                <w:lang w:val="pt-BR" w:eastAsia="ja-JP"/>
              </w:rPr>
              <w:t xml:space="preserve"> </w:t>
            </w:r>
            <w:r w:rsidR="00CC4987" w:rsidRPr="001D5673">
              <w:rPr>
                <w:rFonts w:eastAsiaTheme="minorEastAsia" w:cs="Times New Roman"/>
                <w:color w:val="auto"/>
                <w:sz w:val="28"/>
                <w:szCs w:val="28"/>
                <w:lang w:val="pt-BR" w:eastAsia="ja-JP"/>
              </w:rPr>
              <w:t xml:space="preserve">động mà em </w:t>
            </w:r>
            <w:r w:rsidR="00CC4987" w:rsidRPr="001D5673">
              <w:rPr>
                <w:rFonts w:eastAsiaTheme="minorEastAsia" w:cs="Times New Roman"/>
                <w:color w:val="auto"/>
                <w:sz w:val="28"/>
                <w:szCs w:val="28"/>
                <w:lang w:val="pt-BR" w:eastAsia="ja-JP"/>
              </w:rPr>
              <w:lastRenderedPageBreak/>
              <w:t xml:space="preserve">thực hiện tuần tự. </w:t>
            </w:r>
            <w:r w:rsidR="00CC4987" w:rsidRPr="002C3735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Em hãy</w:t>
            </w:r>
            <w:r w:rsidRPr="002C3735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="00CC4987" w:rsidRPr="002C3735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kể ba hoạt động như vậy.</w:t>
            </w:r>
          </w:p>
        </w:tc>
        <w:tc>
          <w:tcPr>
            <w:tcW w:w="1427" w:type="pct"/>
          </w:tcPr>
          <w:p w14:paraId="6EB1EF98" w14:textId="2D6E0DA5" w:rsidR="005C4F2F" w:rsidRPr="002C3735" w:rsidRDefault="005C4F2F" w:rsidP="005C4F2F">
            <w:pPr>
              <w:rPr>
                <w:rFonts w:cs="Times New Roman"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sz w:val="28"/>
                <w:szCs w:val="28"/>
                <w:lang w:val="pt-BR"/>
              </w:rPr>
              <w:lastRenderedPageBreak/>
              <w:t xml:space="preserve">HS thực hiện thảo luận nhóm  để cùng </w:t>
            </w:r>
            <w:r w:rsidRPr="002C3735">
              <w:rPr>
                <w:rFonts w:cs="Times New Roman"/>
                <w:sz w:val="28"/>
                <w:szCs w:val="28"/>
                <w:lang w:val="pt-BR"/>
              </w:rPr>
              <w:lastRenderedPageBreak/>
              <w:t>nhau tìm hiểu tình huống mà giáo viên đưa ra.</w:t>
            </w:r>
          </w:p>
        </w:tc>
        <w:tc>
          <w:tcPr>
            <w:tcW w:w="1295" w:type="pct"/>
          </w:tcPr>
          <w:p w14:paraId="3ED86647" w14:textId="7EFEED23" w:rsidR="005C4F2F" w:rsidRPr="006520D9" w:rsidRDefault="002C3735" w:rsidP="005C4F2F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1D5673">
              <w:rPr>
                <w:rFonts w:cs="Times New Roman"/>
                <w:bCs/>
                <w:sz w:val="28"/>
                <w:szCs w:val="28"/>
                <w:lang w:val="pt-BR"/>
              </w:rPr>
              <w:lastRenderedPageBreak/>
              <w:t xml:space="preserve">- Học sinh cùng nhau quan sát hình </w:t>
            </w:r>
            <w:r w:rsidRPr="001D5673">
              <w:rPr>
                <w:rFonts w:cs="Times New Roman"/>
                <w:bCs/>
                <w:sz w:val="28"/>
                <w:szCs w:val="28"/>
                <w:lang w:val="pt-BR"/>
              </w:rPr>
              <w:lastRenderedPageBreak/>
              <w:t>72 SGK_T52 kể tên ba hoạt động mà em thực hiện tuần tự.</w:t>
            </w:r>
          </w:p>
        </w:tc>
      </w:tr>
    </w:tbl>
    <w:p w14:paraId="2665C106" w14:textId="3B18C845" w:rsidR="00CC1F02" w:rsidRPr="001D5673" w:rsidRDefault="00CC1F02" w:rsidP="00071697">
      <w:pPr>
        <w:jc w:val="center"/>
        <w:rPr>
          <w:b/>
          <w:iCs/>
          <w:sz w:val="32"/>
          <w:szCs w:val="32"/>
          <w:lang w:val="vi-VN"/>
        </w:rPr>
      </w:pPr>
      <w:r w:rsidRPr="00071697">
        <w:rPr>
          <w:b/>
          <w:iCs/>
          <w:sz w:val="32"/>
          <w:szCs w:val="32"/>
          <w:lang w:val="vi-VN"/>
        </w:rPr>
        <w:lastRenderedPageBreak/>
        <w:t xml:space="preserve">Hoạt động </w:t>
      </w:r>
      <w:r w:rsidR="00ED2278" w:rsidRPr="001D5673">
        <w:rPr>
          <w:b/>
          <w:iCs/>
          <w:sz w:val="32"/>
          <w:szCs w:val="32"/>
          <w:lang w:val="vi-VN"/>
        </w:rPr>
        <w:t xml:space="preserve">1: </w:t>
      </w:r>
      <w:r w:rsidR="00131509" w:rsidRPr="001D5673">
        <w:rPr>
          <w:b/>
          <w:iCs/>
          <w:sz w:val="32"/>
          <w:szCs w:val="32"/>
          <w:lang w:val="vi-VN"/>
        </w:rPr>
        <w:t>Cấu trúc tuần tự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03E5B651" w14:textId="75C8F0A0" w:rsidR="008656DA" w:rsidRPr="00FE798A" w:rsidRDefault="00EE7955" w:rsidP="008656DA">
      <w:pPr>
        <w:pStyle w:val="ListParagraph"/>
        <w:numPr>
          <w:ilvl w:val="0"/>
          <w:numId w:val="25"/>
        </w:numPr>
        <w:rPr>
          <w:rFonts w:cs="Times New Roman"/>
          <w:sz w:val="28"/>
          <w:szCs w:val="28"/>
        </w:rPr>
      </w:pPr>
      <w:r>
        <w:rPr>
          <w:sz w:val="26"/>
          <w:szCs w:val="26"/>
        </w:rPr>
        <w:t xml:space="preserve">HS </w:t>
      </w:r>
      <w:r w:rsidRPr="00302D4C">
        <w:rPr>
          <w:sz w:val="26"/>
          <w:szCs w:val="26"/>
        </w:rPr>
        <w:t>làm quen với chương tr</w:t>
      </w:r>
      <w:r>
        <w:rPr>
          <w:sz w:val="26"/>
          <w:szCs w:val="26"/>
        </w:rPr>
        <w:t>ình có cấu trúc tuần tự bằng cách sắp xếp các câu lệnh tương ứng với từng bước được mô tả trong ý tưởng.</w:t>
      </w:r>
    </w:p>
    <w:p w14:paraId="6A61A8D6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1697B366" w14:textId="02BE8AB9" w:rsidR="00C14FB9" w:rsidRPr="00C14FB9" w:rsidRDefault="00631091" w:rsidP="00C14FB9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HS chia nhóm thực hiện h</w:t>
      </w:r>
      <w:r w:rsidRPr="00631091">
        <w:rPr>
          <w:bCs/>
          <w:sz w:val="28"/>
          <w:szCs w:val="28"/>
        </w:rPr>
        <w:t>oạt động: Chương trình “Xin chào”</w:t>
      </w:r>
      <w:r>
        <w:rPr>
          <w:bCs/>
          <w:sz w:val="28"/>
          <w:szCs w:val="28"/>
        </w:rPr>
        <w:t xml:space="preserve"> trong SGK trang 52.</w:t>
      </w:r>
    </w:p>
    <w:p w14:paraId="207B053B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1E21725E" w14:textId="77777777" w:rsidR="00F4275E" w:rsidRPr="00EF6C92" w:rsidRDefault="00F4275E" w:rsidP="00F4275E">
      <w:pPr>
        <w:spacing w:after="0" w:line="240" w:lineRule="auto"/>
        <w:ind w:firstLine="360"/>
        <w:jc w:val="left"/>
        <w:rPr>
          <w:sz w:val="26"/>
          <w:szCs w:val="26"/>
        </w:rPr>
      </w:pPr>
      <w:r w:rsidRPr="00EF6C92">
        <w:rPr>
          <w:sz w:val="26"/>
          <w:szCs w:val="26"/>
        </w:rPr>
        <w:t>Câu trả lời dự kiến:</w:t>
      </w:r>
    </w:p>
    <w:p w14:paraId="47D82A4E" w14:textId="042D42EA" w:rsidR="00C14FB9" w:rsidRPr="00362320" w:rsidRDefault="00F4275E" w:rsidP="00F4275E">
      <w:pPr>
        <w:pStyle w:val="ListParagraph"/>
        <w:numPr>
          <w:ilvl w:val="0"/>
          <w:numId w:val="25"/>
        </w:numPr>
        <w:rPr>
          <w:sz w:val="28"/>
          <w:szCs w:val="24"/>
        </w:rPr>
      </w:pPr>
      <w:r w:rsidRPr="007E3026">
        <w:rPr>
          <w:sz w:val="26"/>
          <w:szCs w:val="26"/>
        </w:rPr>
        <w:t>Thứ tự đúng của các lệnh là: d, c, e, b, a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90"/>
        <w:gridCol w:w="2409"/>
        <w:gridCol w:w="2551"/>
      </w:tblGrid>
      <w:tr w:rsidR="00CC1F02" w:rsidRPr="00CA5807" w14:paraId="74A979EE" w14:textId="77777777" w:rsidTr="00AC5267">
        <w:trPr>
          <w:tblHeader/>
        </w:trPr>
        <w:tc>
          <w:tcPr>
            <w:tcW w:w="2348" w:type="pct"/>
            <w:vAlign w:val="center"/>
          </w:tcPr>
          <w:p w14:paraId="5B15D559" w14:textId="77777777" w:rsidR="00CC1F02" w:rsidRPr="00CA5807" w:rsidRDefault="00CC1F02" w:rsidP="003F53B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288" w:type="pct"/>
            <w:vAlign w:val="center"/>
          </w:tcPr>
          <w:p w14:paraId="6FA6ACF8" w14:textId="77777777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364" w:type="pct"/>
            <w:vAlign w:val="center"/>
          </w:tcPr>
          <w:p w14:paraId="684686AD" w14:textId="077703CA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Kết quả</w:t>
            </w:r>
          </w:p>
        </w:tc>
      </w:tr>
      <w:tr w:rsidR="00CC1F02" w:rsidRPr="00CA5807" w14:paraId="78E241D3" w14:textId="77777777" w:rsidTr="00AC5267">
        <w:tc>
          <w:tcPr>
            <w:tcW w:w="2348" w:type="pct"/>
          </w:tcPr>
          <w:p w14:paraId="55A2D9BE" w14:textId="77777777" w:rsidR="00090874" w:rsidRPr="00EF6C92" w:rsidRDefault="00090874" w:rsidP="00090874">
            <w:pPr>
              <w:rPr>
                <w:sz w:val="26"/>
                <w:szCs w:val="26"/>
              </w:rPr>
            </w:pPr>
            <w:r w:rsidRPr="00EF6C92">
              <w:rPr>
                <w:sz w:val="26"/>
                <w:szCs w:val="26"/>
              </w:rPr>
              <w:t xml:space="preserve">1. GV </w:t>
            </w:r>
            <w:r>
              <w:rPr>
                <w:sz w:val="26"/>
                <w:szCs w:val="26"/>
              </w:rPr>
              <w:t>chia nhóm HS (2-4 HS). Các nhóm đọc</w:t>
            </w:r>
            <w:r w:rsidRPr="00EF6C92">
              <w:rPr>
                <w:sz w:val="26"/>
                <w:szCs w:val="26"/>
              </w:rPr>
              <w:t xml:space="preserve"> yêu cầu </w:t>
            </w:r>
            <w:r>
              <w:rPr>
                <w:sz w:val="26"/>
                <w:szCs w:val="26"/>
              </w:rPr>
              <w:t>của hoạt động.</w:t>
            </w:r>
            <w:r w:rsidRPr="00EF6C92">
              <w:rPr>
                <w:sz w:val="26"/>
                <w:szCs w:val="26"/>
              </w:rPr>
              <w:t xml:space="preserve"> </w:t>
            </w:r>
          </w:p>
          <w:p w14:paraId="464AF83F" w14:textId="7BB2C0D4" w:rsidR="00A41A0E" w:rsidRPr="00EB7917" w:rsidRDefault="00090874" w:rsidP="00090874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EF6C92">
              <w:rPr>
                <w:sz w:val="26"/>
                <w:szCs w:val="26"/>
              </w:rPr>
              <w:t>3. Kết thúc hoạt động, GV tổ chức cho các nhóm báo cáo kết quả thảo luận và tổ chức đánh giá</w:t>
            </w:r>
          </w:p>
        </w:tc>
        <w:tc>
          <w:tcPr>
            <w:tcW w:w="1288" w:type="pct"/>
          </w:tcPr>
          <w:p w14:paraId="5E3442A8" w14:textId="22DB9875" w:rsidR="00A41A0E" w:rsidRPr="008D2A0E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8D2A0E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34642505" w14:textId="7C22612A" w:rsidR="00A41A0E" w:rsidRPr="008D2A0E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8D2A0E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</w:tc>
        <w:tc>
          <w:tcPr>
            <w:tcW w:w="1364" w:type="pct"/>
          </w:tcPr>
          <w:p w14:paraId="1014F600" w14:textId="77777777" w:rsidR="005766A9" w:rsidRPr="00EF6C92" w:rsidRDefault="005766A9" w:rsidP="005766A9">
            <w:pPr>
              <w:spacing w:after="0" w:line="240" w:lineRule="auto"/>
              <w:rPr>
                <w:sz w:val="26"/>
                <w:szCs w:val="26"/>
              </w:rPr>
            </w:pPr>
            <w:r w:rsidRPr="00EF6C92">
              <w:rPr>
                <w:sz w:val="26"/>
                <w:szCs w:val="26"/>
              </w:rPr>
              <w:t>Câu trả lời dự kiến:</w:t>
            </w:r>
          </w:p>
          <w:p w14:paraId="0F2E227D" w14:textId="77777777" w:rsidR="005766A9" w:rsidRPr="007E3026" w:rsidRDefault="005766A9" w:rsidP="005766A9">
            <w:pPr>
              <w:spacing w:after="0" w:line="240" w:lineRule="auto"/>
              <w:rPr>
                <w:sz w:val="26"/>
                <w:szCs w:val="26"/>
              </w:rPr>
            </w:pPr>
            <w:r w:rsidRPr="007E3026">
              <w:rPr>
                <w:sz w:val="26"/>
                <w:szCs w:val="26"/>
              </w:rPr>
              <w:t>Thứ tự đúng của các lệnh là: d, c, e, b, a</w:t>
            </w:r>
          </w:p>
          <w:p w14:paraId="6EC43997" w14:textId="70B41478" w:rsidR="00086334" w:rsidRPr="00EB7917" w:rsidRDefault="00086334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0A6D06" w:rsidRPr="00CA5807" w14:paraId="701F7659" w14:textId="77777777" w:rsidTr="00AC5267">
        <w:tc>
          <w:tcPr>
            <w:tcW w:w="2348" w:type="pct"/>
          </w:tcPr>
          <w:p w14:paraId="2B57821E" w14:textId="61CFF422" w:rsidR="00CA24AA" w:rsidRDefault="0065165C" w:rsidP="0009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kết quả hoạt động, </w:t>
            </w:r>
            <w:r w:rsidR="000A6D06">
              <w:rPr>
                <w:sz w:val="26"/>
                <w:szCs w:val="26"/>
              </w:rPr>
              <w:t xml:space="preserve">GV </w:t>
            </w:r>
            <w:r w:rsidR="00CA24AA">
              <w:rPr>
                <w:sz w:val="26"/>
                <w:szCs w:val="26"/>
              </w:rPr>
              <w:t xml:space="preserve">phân tích, dẫn </w:t>
            </w:r>
            <w:r w:rsidR="00CA24AA" w:rsidRPr="00EF6C92">
              <w:rPr>
                <w:sz w:val="26"/>
                <w:szCs w:val="26"/>
              </w:rPr>
              <w:t>dắt vào phần kiến thức mới</w:t>
            </w:r>
            <w:r w:rsidR="00CA24AA">
              <w:rPr>
                <w:sz w:val="26"/>
                <w:szCs w:val="26"/>
              </w:rPr>
              <w:t xml:space="preserve"> để nhấn mạnh hai kiến thức trọng tâm: công việc có cấu trúc tuần tự và chương trình có cấu trúc tuần tự</w:t>
            </w:r>
            <w:r w:rsidR="00CA24AA">
              <w:rPr>
                <w:sz w:val="26"/>
                <w:szCs w:val="26"/>
              </w:rPr>
              <w:t xml:space="preserve"> </w:t>
            </w:r>
          </w:p>
          <w:p w14:paraId="7A6B41A2" w14:textId="07B9054A" w:rsidR="000A6D06" w:rsidRPr="00EF6C92" w:rsidRDefault="00CA24AA" w:rsidP="0009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  <w:r w:rsidR="000A6D06">
              <w:rPr>
                <w:sz w:val="26"/>
                <w:szCs w:val="26"/>
              </w:rPr>
              <w:t>chốt kiến thức</w:t>
            </w:r>
          </w:p>
        </w:tc>
        <w:tc>
          <w:tcPr>
            <w:tcW w:w="1288" w:type="pct"/>
          </w:tcPr>
          <w:p w14:paraId="7FC1DF7B" w14:textId="153A4990" w:rsidR="000A6D06" w:rsidRPr="008D2A0E" w:rsidRDefault="000A6D06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đọc phần kiến thức cần ghi nhớ</w:t>
            </w:r>
            <w:r w:rsidR="00AC5267"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364" w:type="pct"/>
          </w:tcPr>
          <w:p w14:paraId="308B7BAC" w14:textId="77777777" w:rsidR="00AC5267" w:rsidRDefault="00AC5267" w:rsidP="00AC526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Kiến thức chốt: </w:t>
            </w:r>
          </w:p>
          <w:p w14:paraId="2FC03541" w14:textId="2DD71D4A" w:rsidR="00AC5267" w:rsidRPr="00AC5267" w:rsidRDefault="00AC5267" w:rsidP="00AC5267">
            <w:pPr>
              <w:spacing w:after="0" w:line="240" w:lineRule="auto"/>
              <w:jc w:val="left"/>
              <w:rPr>
                <w:sz w:val="26"/>
                <w:szCs w:val="26"/>
              </w:rPr>
            </w:pPr>
            <w:r w:rsidRPr="00AC5267">
              <w:rPr>
                <w:sz w:val="26"/>
                <w:szCs w:val="26"/>
              </w:rPr>
              <w:t>•</w:t>
            </w:r>
            <w:r>
              <w:rPr>
                <w:sz w:val="26"/>
                <w:szCs w:val="26"/>
              </w:rPr>
              <w:t xml:space="preserve"> </w:t>
            </w:r>
            <w:r w:rsidRPr="00AC5267">
              <w:rPr>
                <w:sz w:val="26"/>
                <w:szCs w:val="26"/>
              </w:rPr>
              <w:t>Trong cấu trúc tuần tự, các việc được thực hiện lần lượt theo thứ tự.</w:t>
            </w:r>
          </w:p>
          <w:p w14:paraId="4BA766CC" w14:textId="0D62754A" w:rsidR="000A6D06" w:rsidRPr="00EF6C92" w:rsidRDefault="00AC5267" w:rsidP="00AC5267">
            <w:pPr>
              <w:spacing w:after="0" w:line="240" w:lineRule="auto"/>
              <w:rPr>
                <w:sz w:val="26"/>
                <w:szCs w:val="26"/>
              </w:rPr>
            </w:pPr>
            <w:r w:rsidRPr="00AC5267">
              <w:rPr>
                <w:sz w:val="26"/>
                <w:szCs w:val="26"/>
              </w:rPr>
              <w:t>•</w:t>
            </w:r>
            <w:r>
              <w:rPr>
                <w:sz w:val="26"/>
                <w:szCs w:val="26"/>
              </w:rPr>
              <w:t xml:space="preserve"> </w:t>
            </w:r>
            <w:r w:rsidRPr="00AC5267">
              <w:rPr>
                <w:sz w:val="26"/>
                <w:szCs w:val="26"/>
              </w:rPr>
              <w:t>Trong chương trình có cấu trúc tuần tự, các lệnh hoặc khối lệnh được thực hiện lần lượt theo thứ tự.</w:t>
            </w:r>
          </w:p>
        </w:tc>
      </w:tr>
      <w:tr w:rsidR="005E515E" w:rsidRPr="00CA5807" w14:paraId="191D9870" w14:textId="77777777" w:rsidTr="00AC5267">
        <w:tc>
          <w:tcPr>
            <w:tcW w:w="2348" w:type="pct"/>
          </w:tcPr>
          <w:p w14:paraId="5516DC29" w14:textId="3269592B" w:rsidR="005E515E" w:rsidRPr="00EF6C92" w:rsidRDefault="005E515E" w:rsidP="005E515E">
            <w:pPr>
              <w:rPr>
                <w:sz w:val="26"/>
                <w:szCs w:val="26"/>
              </w:rPr>
            </w:pPr>
            <w:r>
              <w:rPr>
                <w:bCs/>
                <w:sz w:val="28"/>
                <w:szCs w:val="28"/>
              </w:rPr>
              <w:lastRenderedPageBreak/>
              <w:t>Yêu cầu HS trả lời câu hỏi củng cố</w:t>
            </w:r>
          </w:p>
        </w:tc>
        <w:tc>
          <w:tcPr>
            <w:tcW w:w="1288" w:type="pct"/>
          </w:tcPr>
          <w:p w14:paraId="690904CE" w14:textId="0E10DEAD" w:rsidR="005E515E" w:rsidRPr="008D2A0E" w:rsidRDefault="005E515E" w:rsidP="005E515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8D2A0E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364" w:type="pct"/>
          </w:tcPr>
          <w:p w14:paraId="1A0A52F7" w14:textId="75A44485" w:rsidR="005E515E" w:rsidRPr="00EF6C92" w:rsidRDefault="009364EC" w:rsidP="00936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Đáp án A.</w:t>
            </w:r>
          </w:p>
        </w:tc>
      </w:tr>
    </w:tbl>
    <w:p w14:paraId="1EA9C73D" w14:textId="77777777" w:rsidR="008D2A0E" w:rsidRPr="008D2A0E" w:rsidRDefault="008D2A0E" w:rsidP="00F27BC9">
      <w:pPr>
        <w:jc w:val="center"/>
        <w:rPr>
          <w:b/>
          <w:iCs/>
          <w:sz w:val="32"/>
          <w:szCs w:val="32"/>
          <w:lang w:val="vi-VN"/>
        </w:rPr>
      </w:pPr>
    </w:p>
    <w:sectPr w:rsidR="008D2A0E" w:rsidRPr="008D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79F4"/>
    <w:multiLevelType w:val="hybridMultilevel"/>
    <w:tmpl w:val="A0AED760"/>
    <w:lvl w:ilvl="0" w:tplc="A5B0EE7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5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C0425"/>
    <w:multiLevelType w:val="hybridMultilevel"/>
    <w:tmpl w:val="D9FE8574"/>
    <w:lvl w:ilvl="0" w:tplc="46CA1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8270">
    <w:abstractNumId w:val="24"/>
  </w:num>
  <w:num w:numId="2" w16cid:durableId="1947343507">
    <w:abstractNumId w:val="26"/>
  </w:num>
  <w:num w:numId="3" w16cid:durableId="834370932">
    <w:abstractNumId w:val="33"/>
  </w:num>
  <w:num w:numId="4" w16cid:durableId="1437822808">
    <w:abstractNumId w:val="0"/>
  </w:num>
  <w:num w:numId="5" w16cid:durableId="1804427015">
    <w:abstractNumId w:val="35"/>
  </w:num>
  <w:num w:numId="6" w16cid:durableId="1293559461">
    <w:abstractNumId w:val="17"/>
  </w:num>
  <w:num w:numId="7" w16cid:durableId="1265111441">
    <w:abstractNumId w:val="12"/>
  </w:num>
  <w:num w:numId="8" w16cid:durableId="1299413425">
    <w:abstractNumId w:val="4"/>
  </w:num>
  <w:num w:numId="9" w16cid:durableId="2113167143">
    <w:abstractNumId w:val="27"/>
  </w:num>
  <w:num w:numId="10" w16cid:durableId="1112358432">
    <w:abstractNumId w:val="1"/>
  </w:num>
  <w:num w:numId="11" w16cid:durableId="1584414142">
    <w:abstractNumId w:val="9"/>
  </w:num>
  <w:num w:numId="12" w16cid:durableId="1454251434">
    <w:abstractNumId w:val="36"/>
  </w:num>
  <w:num w:numId="13" w16cid:durableId="2073964712">
    <w:abstractNumId w:val="13"/>
  </w:num>
  <w:num w:numId="14" w16cid:durableId="1188447890">
    <w:abstractNumId w:val="8"/>
  </w:num>
  <w:num w:numId="15" w16cid:durableId="1536385571">
    <w:abstractNumId w:val="30"/>
  </w:num>
  <w:num w:numId="16" w16cid:durableId="1606765065">
    <w:abstractNumId w:val="25"/>
  </w:num>
  <w:num w:numId="17" w16cid:durableId="146939035">
    <w:abstractNumId w:val="18"/>
  </w:num>
  <w:num w:numId="18" w16cid:durableId="814222065">
    <w:abstractNumId w:val="16"/>
  </w:num>
  <w:num w:numId="19" w16cid:durableId="1788937075">
    <w:abstractNumId w:val="32"/>
  </w:num>
  <w:num w:numId="20" w16cid:durableId="234322135">
    <w:abstractNumId w:val="20"/>
  </w:num>
  <w:num w:numId="21" w16cid:durableId="1739129284">
    <w:abstractNumId w:val="34"/>
  </w:num>
  <w:num w:numId="22" w16cid:durableId="1012881023">
    <w:abstractNumId w:val="6"/>
  </w:num>
  <w:num w:numId="23" w16cid:durableId="1686665606">
    <w:abstractNumId w:val="2"/>
  </w:num>
  <w:num w:numId="24" w16cid:durableId="806824747">
    <w:abstractNumId w:val="31"/>
  </w:num>
  <w:num w:numId="25" w16cid:durableId="971710022">
    <w:abstractNumId w:val="29"/>
  </w:num>
  <w:num w:numId="26" w16cid:durableId="1565795264">
    <w:abstractNumId w:val="22"/>
  </w:num>
  <w:num w:numId="27" w16cid:durableId="1644306483">
    <w:abstractNumId w:val="15"/>
  </w:num>
  <w:num w:numId="28" w16cid:durableId="2102604997">
    <w:abstractNumId w:val="5"/>
  </w:num>
  <w:num w:numId="29" w16cid:durableId="218327521">
    <w:abstractNumId w:val="19"/>
  </w:num>
  <w:num w:numId="30" w16cid:durableId="655884927">
    <w:abstractNumId w:val="23"/>
  </w:num>
  <w:num w:numId="31" w16cid:durableId="892347662">
    <w:abstractNumId w:val="10"/>
  </w:num>
  <w:num w:numId="32" w16cid:durableId="39399228">
    <w:abstractNumId w:val="3"/>
  </w:num>
  <w:num w:numId="33" w16cid:durableId="1533421515">
    <w:abstractNumId w:val="21"/>
  </w:num>
  <w:num w:numId="34" w16cid:durableId="2098557036">
    <w:abstractNumId w:val="11"/>
  </w:num>
  <w:num w:numId="35" w16cid:durableId="787774743">
    <w:abstractNumId w:val="14"/>
  </w:num>
  <w:num w:numId="36" w16cid:durableId="830944082">
    <w:abstractNumId w:val="28"/>
  </w:num>
  <w:num w:numId="37" w16cid:durableId="2131118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90874"/>
    <w:rsid w:val="000A6D06"/>
    <w:rsid w:val="000D7B56"/>
    <w:rsid w:val="000D7FE3"/>
    <w:rsid w:val="00100D22"/>
    <w:rsid w:val="001134B1"/>
    <w:rsid w:val="00114CED"/>
    <w:rsid w:val="00120376"/>
    <w:rsid w:val="00131509"/>
    <w:rsid w:val="00131603"/>
    <w:rsid w:val="001352D7"/>
    <w:rsid w:val="00136951"/>
    <w:rsid w:val="001456F0"/>
    <w:rsid w:val="001469EB"/>
    <w:rsid w:val="00162A72"/>
    <w:rsid w:val="00177D57"/>
    <w:rsid w:val="001B5C2C"/>
    <w:rsid w:val="001D5673"/>
    <w:rsid w:val="002266AB"/>
    <w:rsid w:val="002C3735"/>
    <w:rsid w:val="002D13C9"/>
    <w:rsid w:val="002F28C1"/>
    <w:rsid w:val="003147D2"/>
    <w:rsid w:val="00327F3F"/>
    <w:rsid w:val="00333A29"/>
    <w:rsid w:val="00346B94"/>
    <w:rsid w:val="00362320"/>
    <w:rsid w:val="00383CC7"/>
    <w:rsid w:val="003B29F9"/>
    <w:rsid w:val="003D04A9"/>
    <w:rsid w:val="003F53B4"/>
    <w:rsid w:val="003F7251"/>
    <w:rsid w:val="00420E2E"/>
    <w:rsid w:val="004826AB"/>
    <w:rsid w:val="0049304C"/>
    <w:rsid w:val="00495BF6"/>
    <w:rsid w:val="00517102"/>
    <w:rsid w:val="00547A13"/>
    <w:rsid w:val="00551D9B"/>
    <w:rsid w:val="00567EB2"/>
    <w:rsid w:val="005766A9"/>
    <w:rsid w:val="005A70A2"/>
    <w:rsid w:val="005C0D69"/>
    <w:rsid w:val="005C4F2F"/>
    <w:rsid w:val="005D3FD2"/>
    <w:rsid w:val="005E515E"/>
    <w:rsid w:val="00616757"/>
    <w:rsid w:val="00624377"/>
    <w:rsid w:val="00631091"/>
    <w:rsid w:val="0065165C"/>
    <w:rsid w:val="006520D9"/>
    <w:rsid w:val="00681F96"/>
    <w:rsid w:val="00707928"/>
    <w:rsid w:val="00732B63"/>
    <w:rsid w:val="0077382E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C49B3"/>
    <w:rsid w:val="008D2A0E"/>
    <w:rsid w:val="008D3EE1"/>
    <w:rsid w:val="008E375A"/>
    <w:rsid w:val="0091411E"/>
    <w:rsid w:val="00926476"/>
    <w:rsid w:val="009364EC"/>
    <w:rsid w:val="009B6BBE"/>
    <w:rsid w:val="00A2670E"/>
    <w:rsid w:val="00A36AF8"/>
    <w:rsid w:val="00A41A0E"/>
    <w:rsid w:val="00A510F0"/>
    <w:rsid w:val="00A72AEA"/>
    <w:rsid w:val="00A911F3"/>
    <w:rsid w:val="00AC5267"/>
    <w:rsid w:val="00B23949"/>
    <w:rsid w:val="00B274FE"/>
    <w:rsid w:val="00B43AB7"/>
    <w:rsid w:val="00B90A79"/>
    <w:rsid w:val="00C14FB9"/>
    <w:rsid w:val="00C90439"/>
    <w:rsid w:val="00CA24AA"/>
    <w:rsid w:val="00CA5807"/>
    <w:rsid w:val="00CC1F02"/>
    <w:rsid w:val="00CC4987"/>
    <w:rsid w:val="00D04F7B"/>
    <w:rsid w:val="00D06FA5"/>
    <w:rsid w:val="00D64FDF"/>
    <w:rsid w:val="00DB5369"/>
    <w:rsid w:val="00DC4483"/>
    <w:rsid w:val="00DE0775"/>
    <w:rsid w:val="00E01232"/>
    <w:rsid w:val="00E94AE8"/>
    <w:rsid w:val="00EB7917"/>
    <w:rsid w:val="00ED2278"/>
    <w:rsid w:val="00EE7955"/>
    <w:rsid w:val="00EF187F"/>
    <w:rsid w:val="00EF4583"/>
    <w:rsid w:val="00F021D9"/>
    <w:rsid w:val="00F136D9"/>
    <w:rsid w:val="00F27BC9"/>
    <w:rsid w:val="00F4275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Mai Hoang</cp:lastModifiedBy>
  <cp:revision>18</cp:revision>
  <dcterms:created xsi:type="dcterms:W3CDTF">2023-12-18T08:09:00Z</dcterms:created>
  <dcterms:modified xsi:type="dcterms:W3CDTF">2024-01-19T00:12:00Z</dcterms:modified>
  <cp:category>Giáo án Tin học lớp 5 Kết nối tri thức - HoaTieu.vn</cp:category>
</cp:coreProperties>
</file>