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BÀI 4: CÂY THƯ MỤC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76" w:lineRule="auto"/>
        <w:ind w:left="108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YÊU CẦU CẦN ĐẠT</w:t>
      </w:r>
    </w:p>
    <w:p w:rsidR="00000000" w:rsidDel="00000000" w:rsidP="00000000" w:rsidRDefault="00000000" w:rsidRPr="00000000" w14:paraId="00000003">
      <w:pPr>
        <w:spacing w:line="276" w:lineRule="auto"/>
        <w:ind w:left="36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1.Kiến thức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76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Cây thư mục có cấu trúc hợp lí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76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Công cụ tìm kiếm trên máy tính</w:t>
      </w:r>
    </w:p>
    <w:p w:rsidR="00000000" w:rsidDel="00000000" w:rsidP="00000000" w:rsidRDefault="00000000" w:rsidRPr="00000000" w14:paraId="00000006">
      <w:pPr>
        <w:spacing w:line="276" w:lineRule="auto"/>
        <w:ind w:left="36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2.Năng lực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76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Tạo được các thư mục với cấu trúc cây hợp lí.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76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Sử dụng được công cụ tìm kiếm trên máy tính để tìm các thư mục và các tệp.</w:t>
      </w:r>
    </w:p>
    <w:p w:rsidR="00000000" w:rsidDel="00000000" w:rsidP="00000000" w:rsidRDefault="00000000" w:rsidRPr="00000000" w14:paraId="00000009">
      <w:pPr>
        <w:spacing w:line="276" w:lineRule="auto"/>
        <w:ind w:left="36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3.Phẩm chất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76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Hợp tác, có tinh thần làm việc nhóm, tôn trọng sự khác biệt.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76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Chăm chỉ, cẩn thận khi thực hiện nhiệm vụ thực hành nội dung cây thư mục trên máy tính.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76" w:lineRule="auto"/>
        <w:ind w:left="108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THIẾT BỊ DẠY HỌC VÀ HỌC LIỆU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GV: hình ảnh các cây thư mục với cấu trúc hợp </w:t>
      </w:r>
      <w:r w:rsidDel="00000000" w:rsidR="00000000" w:rsidRPr="00000000">
        <w:rPr>
          <w:sz w:val="26"/>
          <w:szCs w:val="26"/>
          <w:rtl w:val="0"/>
        </w:rPr>
        <w:t xml:space="preserve">lý và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không hợp lí(có thể là hình vẽ hoặc hình chụp thực </w:t>
      </w:r>
      <w:r w:rsidDel="00000000" w:rsidR="00000000" w:rsidRPr="00000000">
        <w:rPr>
          <w:sz w:val="26"/>
          <w:szCs w:val="26"/>
          <w:rtl w:val="0"/>
        </w:rPr>
        <w:t xml:space="preserve">tế giao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diện trên máy tính); máy chiếu, bài trình chiếu về nội dung bài (nếu có).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CÁC HOẠT ĐỘNG DẠY HỌC CHỦ YẾU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Tiết 2</w:t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Hoạt động 3: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Thực hành </w:t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Tạo cấu trúc cây thư mục và sử dụng công cụ tìm kiếm trên máy tính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Mục tiêu: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Học sinh thực hành tạo cấu trúc cây thư mục và sử dụng công cụ tìm kiếm trên máy tính.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Nội dung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Thực hành nhiệm vụ 1: Tạo cây thư mục có cấu trúc như Hình 19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Thực hành nhiệm vụ 2: Khoa đã hoàn thành việc tạo bài trình chiếu có tên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941e"/>
          <w:sz w:val="26"/>
          <w:szCs w:val="26"/>
          <w:u w:val="none"/>
          <w:shd w:fill="auto" w:val="clear"/>
          <w:vertAlign w:val="baseline"/>
          <w:rtl w:val="0"/>
        </w:rPr>
        <w:t xml:space="preserve">Ki-nghi-he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và lưu lại trên ổ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941e"/>
          <w:sz w:val="26"/>
          <w:szCs w:val="26"/>
          <w:u w:val="none"/>
          <w:shd w:fill="auto" w:val="clear"/>
          <w:vertAlign w:val="baseline"/>
          <w:rtl w:val="0"/>
        </w:rPr>
        <w:t xml:space="preserve">D: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của máy tính nhưng không nhớ cụ thể ở thư mục nào. Em hãy giúp Khoa tìm lại tệp trình chiếu bằng công cụ tìm kiếm trên máy tính.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Sản phẩm: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Cây thư mục có cấu trúc như Hình 19 và tìm được tệp trình chiếu bằng công cụ tìm kiếm trên máy tính.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Tổ chức thực hiện</w:t>
      </w:r>
    </w:p>
    <w:tbl>
      <w:tblPr>
        <w:tblStyle w:val="Table1"/>
        <w:tblW w:w="1010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585"/>
        <w:gridCol w:w="3524"/>
        <w:tblGridChange w:id="0">
          <w:tblGrid>
            <w:gridCol w:w="6585"/>
            <w:gridCol w:w="3524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6"/>
                <w:szCs w:val="26"/>
                <w:rtl w:val="0"/>
              </w:rPr>
              <w:t xml:space="preserve">GV tổ chức hoạt động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6"/>
                <w:szCs w:val="26"/>
                <w:rtl w:val="0"/>
              </w:rPr>
              <w:t xml:space="preserve">Hoạt động của HS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0" w:before="0" w:line="276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GV hướng dẫn HS thực hành theo từng bước hướng dẫn trong SGK.</w:t>
              <w:br w:type="textWrapping"/>
              <w:t xml:space="preserve">Cách tạo mới một thư mục HS đã quen thuộc khi học môn Tin học ở lớp 4, vì vậy phần hướng dẫn thực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hiện Nhiệm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 vụ 1 trong SGK chỉ nêu các bước để tạo được cây thư mục theo yêu cầu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HS lắng nghe và quan sát.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HS thực hành theo các hướng dẫn và quan sát kết quả.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line="276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Hoạt động 4: Luyện tập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Mục tiêu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Củng cố các kiến thức đã học thông qua các bài luyện tập.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Nội dung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Trả lời câu hỏi hỏi SGK_T23 phần luyện tập.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Sản phẩm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76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 Đáp án: B.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76" w:lineRule="auto"/>
        <w:ind w:left="36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2. HS tự thực hành tạo ra sản phẩm theo yêu cầu.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Tổ chức thực hiện</w:t>
      </w:r>
    </w:p>
    <w:tbl>
      <w:tblPr>
        <w:tblStyle w:val="Table2"/>
        <w:tblW w:w="1010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585"/>
        <w:gridCol w:w="3524"/>
        <w:tblGridChange w:id="0">
          <w:tblGrid>
            <w:gridCol w:w="6585"/>
            <w:gridCol w:w="3524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GV tổ chức hoạt động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Hoạt động của HS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GV yêu cầu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học sinh hoàn thành bài tập của nội dung câu hỏi SGK_23.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GV quan sát, hỗ trợ và giám sát kết quả thực hiện.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HS làm bài và báo cáo kết quả khi GV yêu cầu</w:t>
            </w:r>
          </w:p>
          <w:p w:rsidR="00000000" w:rsidDel="00000000" w:rsidP="00000000" w:rsidRDefault="00000000" w:rsidRPr="00000000" w14:paraId="0000002C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line="276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Hoạt động 5: Vận dụng</w:t>
      </w:r>
    </w:p>
    <w:p w:rsidR="00000000" w:rsidDel="00000000" w:rsidP="00000000" w:rsidRDefault="00000000" w:rsidRPr="00000000" w14:paraId="0000002E">
      <w:pPr>
        <w:spacing w:line="276" w:lineRule="auto"/>
        <w:ind w:left="36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1.Mục tiêu: </w:t>
      </w:r>
      <w:r w:rsidDel="00000000" w:rsidR="00000000" w:rsidRPr="00000000">
        <w:rPr>
          <w:sz w:val="26"/>
          <w:szCs w:val="26"/>
          <w:rtl w:val="0"/>
        </w:rPr>
        <w:t xml:space="preserve">Học sinh vận dụng được kiến thức bài học vào thực tế, được phát triển năng lực giải quyết vấn đề và sáng tạo.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ind w:left="36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2.Nội dung: </w:t>
      </w:r>
      <w:r w:rsidDel="00000000" w:rsidR="00000000" w:rsidRPr="00000000">
        <w:rPr>
          <w:sz w:val="26"/>
          <w:szCs w:val="26"/>
          <w:rtl w:val="0"/>
        </w:rPr>
        <w:t xml:space="preserve">Học sinh hoạt động nhóm giải quyết bài tập vận dụng trong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SGK_T23.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ind w:left="36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3.Sản phẩm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HS mở thư mục của mình trên máy tính trong phòng thực hành. Rà soát xem cấu trúc cây thư mục đã hợp lý chưa.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Tìm kiếm một tệp hoặc thư mục trong đó.</w:t>
      </w:r>
    </w:p>
    <w:p w:rsidR="00000000" w:rsidDel="00000000" w:rsidP="00000000" w:rsidRDefault="00000000" w:rsidRPr="00000000" w14:paraId="00000033">
      <w:pPr>
        <w:spacing w:line="276" w:lineRule="auto"/>
        <w:ind w:left="36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4.Tổ chức thực hiện</w:t>
      </w:r>
    </w:p>
    <w:tbl>
      <w:tblPr>
        <w:tblStyle w:val="Table3"/>
        <w:tblW w:w="1010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47"/>
        <w:gridCol w:w="5362"/>
        <w:tblGridChange w:id="0">
          <w:tblGrid>
            <w:gridCol w:w="4747"/>
            <w:gridCol w:w="5362"/>
          </w:tblGrid>
        </w:tblGridChange>
      </w:tblGrid>
      <w:tr>
        <w:trPr>
          <w:cantSplit w:val="0"/>
          <w:trHeight w:val="620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GV tổ chức hoạt động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Hoạt động của HS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6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Học sinh tạo chương trình theo yêu cầu SGK_T23.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Yêu cầu một số HS báo cáo kết quả.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Times New Roman" w:cs="Times New Roman" w:eastAsia="Times New Roman" w:hAnsi="Times New Roman"/>
                <w:b w:val="0"/>
                <w:i w:val="0"/>
                <w:color w:val="24202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Lưu ý: Cách đặt tên, phân loại, sắp xếp của mỗi HS có thể khác nhau. GV cần đánh giá dựa vào tình huống cụ thể.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rPr>
                <w:color w:val="24202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GV chốt kiến thức của bài học và dặn dò HS trước khi kết thúc tiết học.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Times New Roman" w:cs="Times New Roman" w:eastAsia="Times New Roman" w:hAnsi="Times New Roman"/>
                <w:b w:val="0"/>
                <w:i w:val="0"/>
                <w:color w:val="242021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HS thực hành trên máy tính ở phòng TH. Mở thư mục của mình,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HS đưa ra được quy tắc đặt tên, phân loại và sắp xếp trong cây thư mục của em là đã đạt được một phần yêu cầu.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color w:val="242021"/>
                <w:sz w:val="26"/>
                <w:szCs w:val="26"/>
                <w:rtl w:val="0"/>
              </w:rPr>
              <w:t xml:space="preserve">tìm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 kiếm một tệp hoặc thư mục trong đó.</w:t>
            </w:r>
          </w:p>
        </w:tc>
      </w:tr>
    </w:tbl>
    <w:p w:rsidR="00000000" w:rsidDel="00000000" w:rsidP="00000000" w:rsidRDefault="00000000" w:rsidRPr="00000000" w14:paraId="0000003C">
      <w:pPr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IV. ĐIỀU CHỈNH SAU BÀI DẠY</w:t>
      </w:r>
    </w:p>
    <w:p w:rsidR="00000000" w:rsidDel="00000000" w:rsidP="00000000" w:rsidRDefault="00000000" w:rsidRPr="00000000" w14:paraId="0000003D">
      <w:pPr>
        <w:widowControl w:val="0"/>
        <w:tabs>
          <w:tab w:val="left" w:leader="none" w:pos="417"/>
        </w:tabs>
        <w:spacing w:line="276" w:lineRule="auto"/>
        <w:ind w:left="416" w:hanging="416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1. Những điều GV đã thực hiện chưa thành công: </w:t>
      </w:r>
    </w:p>
    <w:p w:rsidR="00000000" w:rsidDel="00000000" w:rsidP="00000000" w:rsidRDefault="00000000" w:rsidRPr="00000000" w14:paraId="0000003E">
      <w:pPr>
        <w:tabs>
          <w:tab w:val="right" w:leader="none" w:pos="9072"/>
        </w:tabs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– </w:t>
        <w:tab/>
      </w:r>
    </w:p>
    <w:p w:rsidR="00000000" w:rsidDel="00000000" w:rsidP="00000000" w:rsidRDefault="00000000" w:rsidRPr="00000000" w14:paraId="0000003F">
      <w:pPr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2. Những điều GV muốn thay đổi: </w:t>
      </w:r>
    </w:p>
    <w:p w:rsidR="00000000" w:rsidDel="00000000" w:rsidP="00000000" w:rsidRDefault="00000000" w:rsidRPr="00000000" w14:paraId="00000040">
      <w:pPr>
        <w:tabs>
          <w:tab w:val="right" w:leader="none" w:pos="9072"/>
        </w:tabs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– </w:t>
        <w:tab/>
      </w:r>
    </w:p>
    <w:p w:rsidR="00000000" w:rsidDel="00000000" w:rsidP="00000000" w:rsidRDefault="00000000" w:rsidRPr="00000000" w14:paraId="00000041">
      <w:pPr>
        <w:spacing w:line="276" w:lineRule="auto"/>
        <w:rPr>
          <w:b w:val="1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021" w:top="907" w:left="1440" w:right="90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Calibri"/>
  <w:font w:name="Courier New"/>
  <w:font w:name="UTM Alexander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0"/>
      <w:numFmt w:val="bullet"/>
      <w:lvlText w:val="-"/>
      <w:lvlJc w:val="left"/>
      <w:pPr>
        <w:ind w:left="108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after="80" w:before="80" w:line="32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000000" w:space="1" w:sz="6" w:val="single"/>
      </w:pBdr>
      <w:spacing w:after="240" w:before="240" w:lineRule="auto"/>
      <w:jc w:val="center"/>
    </w:pPr>
    <w:rPr>
      <w:rFonts w:ascii="UTM Alexander" w:cs="UTM Alexander" w:eastAsia="UTM Alexander" w:hAnsi="UTM Alexander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360" w:lineRule="auto"/>
      <w:jc w:val="center"/>
    </w:pPr>
    <w:rPr>
      <w:rFonts w:ascii="Cambria" w:cs="Cambria" w:eastAsia="Cambria" w:hAnsi="Cambria"/>
      <w:b w:val="1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hd w:fill="a6a6a6" w:val="clear"/>
      <w:spacing w:after="120" w:before="180" w:line="288" w:lineRule="auto"/>
      <w:jc w:val="center"/>
    </w:pPr>
    <w:rPr>
      <w:rFonts w:ascii="UTM Alexander" w:cs="UTM Alexander" w:eastAsia="UTM Alexander" w:hAnsi="UTM Alexander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C1F02"/>
    <w:pPr>
      <w:spacing w:after="80" w:before="80" w:line="320" w:lineRule="exact"/>
      <w:ind w:firstLine="0"/>
    </w:pPr>
    <w:rPr>
      <w:rFonts w:ascii="Times New Roman" w:hAnsi="Times New Roman" w:eastAsiaTheme="minorHAnsi"/>
      <w:color w:val="000000" w:themeColor="text1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 w:val="1"/>
    <w:rsid w:val="00CC1F02"/>
    <w:pPr>
      <w:keepNext w:val="1"/>
      <w:keepLines w:val="1"/>
      <w:pBdr>
        <w:bottom w:color="auto" w:space="1" w:sz="6" w:val="double"/>
      </w:pBdr>
      <w:spacing w:after="240" w:before="240" w:line="240" w:lineRule="atLeast"/>
      <w:jc w:val="center"/>
      <w:outlineLvl w:val="0"/>
    </w:pPr>
    <w:rPr>
      <w:rFonts w:ascii="UTM Alexander" w:hAnsi="UTM Alexander" w:cstheme="majorBidi" w:eastAsiaTheme="majorEastAsia"/>
      <w:b w:val="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CC1F02"/>
    <w:pPr>
      <w:keepNext w:val="1"/>
      <w:keepLines w:val="1"/>
      <w:spacing w:after="240" w:before="360" w:line="360" w:lineRule="atLeast"/>
      <w:jc w:val="center"/>
      <w:outlineLvl w:val="1"/>
    </w:pPr>
    <w:rPr>
      <w:rFonts w:ascii="Cambria" w:hAnsi="Cambria" w:cstheme="majorBidi" w:eastAsiaTheme="majorEastAsia"/>
      <w:b w:val="1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CC1F02"/>
    <w:pPr>
      <w:keepNext w:val="1"/>
      <w:keepLines w:val="1"/>
      <w:shd w:color="auto" w:fill="a6a6a6" w:themeFill="background1" w:themeFillShade="0000A6" w:val="clear"/>
      <w:spacing w:after="120" w:before="180" w:line="288" w:lineRule="auto"/>
      <w:jc w:val="center"/>
      <w:outlineLvl w:val="2"/>
    </w:pPr>
    <w:rPr>
      <w:rFonts w:ascii="UTM Alexander" w:hAnsi="UTM Alexander" w:cstheme="majorBidi" w:eastAsiaTheme="majorEastAsia"/>
      <w:sz w:val="28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CC1F02"/>
    <w:rPr>
      <w:rFonts w:ascii="UTM Alexander" w:hAnsi="UTM Alexander" w:cstheme="majorBidi" w:eastAsiaTheme="majorEastAsia"/>
      <w:b w:val="1"/>
      <w:color w:val="000000" w:themeColor="text1"/>
      <w:sz w:val="36"/>
      <w:szCs w:val="32"/>
      <w:lang w:eastAsia="en-US"/>
    </w:rPr>
  </w:style>
  <w:style w:type="character" w:styleId="Heading2Char" w:customStyle="1">
    <w:name w:val="Heading 2 Char"/>
    <w:basedOn w:val="DefaultParagraphFont"/>
    <w:link w:val="Heading2"/>
    <w:uiPriority w:val="9"/>
    <w:rsid w:val="00CC1F02"/>
    <w:rPr>
      <w:rFonts w:ascii="Cambria" w:hAnsi="Cambria" w:cstheme="majorBidi" w:eastAsiaTheme="majorEastAsia"/>
      <w:b w:val="1"/>
      <w:color w:val="000000" w:themeColor="text1"/>
      <w:sz w:val="34"/>
      <w:szCs w:val="26"/>
      <w:lang w:eastAsia="en-US"/>
    </w:rPr>
  </w:style>
  <w:style w:type="character" w:styleId="Heading3Char" w:customStyle="1">
    <w:name w:val="Heading 3 Char"/>
    <w:basedOn w:val="DefaultParagraphFont"/>
    <w:link w:val="Heading3"/>
    <w:uiPriority w:val="9"/>
    <w:rsid w:val="00CC1F02"/>
    <w:rPr>
      <w:rFonts w:ascii="UTM Alexander" w:hAnsi="UTM Alexander" w:cstheme="majorBidi" w:eastAsiaTheme="majorEastAsia"/>
      <w:color w:val="000000" w:themeColor="text1"/>
      <w:sz w:val="28"/>
      <w:szCs w:val="24"/>
      <w:shd w:color="auto" w:fill="a6a6a6" w:themeFill="background1" w:themeFillShade="0000A6" w:val="clear"/>
      <w:lang w:eastAsia="en-US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 w:val="1"/>
    <w:rsid w:val="00CC1F02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CC1F02"/>
    <w:rPr>
      <w:color w:val="0563c1" w:themeColor="hyperlink"/>
      <w:u w:val="single"/>
    </w:rPr>
  </w:style>
  <w:style w:type="character" w:styleId="ListParagraphChar" w:customStyle="1">
    <w:name w:val="List Paragraph Char"/>
    <w:aliases w:val="Numbered List Char,bullet Char,List Paragraph1 Char,Cita extensa Char,HPL01 Char,Colorful List - Accent 13 Char"/>
    <w:link w:val="ListParagraph"/>
    <w:uiPriority w:val="1"/>
    <w:qFormat w:val="1"/>
    <w:locked w:val="1"/>
    <w:rsid w:val="00CC1F02"/>
    <w:rPr>
      <w:rFonts w:ascii="Times New Roman" w:hAnsi="Times New Roman" w:eastAsiaTheme="minorHAnsi"/>
      <w:color w:val="000000" w:themeColor="text1"/>
      <w:sz w:val="24"/>
      <w:lang w:eastAsia="en-US"/>
    </w:rPr>
  </w:style>
  <w:style w:type="table" w:styleId="TableGrid1" w:customStyle="1">
    <w:name w:val="Table Grid1"/>
    <w:basedOn w:val="TableNormal"/>
    <w:next w:val="TableGrid"/>
    <w:uiPriority w:val="59"/>
    <w:rsid w:val="00CC1F02"/>
    <w:pPr>
      <w:spacing w:after="0"/>
      <w:ind w:firstLine="0"/>
      <w:jc w:val="left"/>
    </w:pPr>
    <w:rPr>
      <w:rFonts w:eastAsiaTheme="minorHAns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">
    <w:name w:val="Table Grid"/>
    <w:basedOn w:val="TableNormal"/>
    <w:uiPriority w:val="39"/>
    <w:rsid w:val="00CC1F02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177D57"/>
    <w:pPr>
      <w:spacing w:after="100" w:afterAutospacing="1" w:before="100" w:beforeAutospacing="1" w:line="240" w:lineRule="auto"/>
      <w:jc w:val="left"/>
    </w:pPr>
    <w:rPr>
      <w:rFonts w:cs="Times New Roman" w:eastAsia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B29F9"/>
    <w:pPr>
      <w:spacing w:after="0" w:before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B29F9"/>
    <w:rPr>
      <w:rFonts w:ascii="Tahoma" w:cs="Tahoma" w:hAnsi="Tahoma" w:eastAsiaTheme="minorHAnsi"/>
      <w:color w:val="000000" w:themeColor="text1"/>
      <w:sz w:val="16"/>
      <w:szCs w:val="16"/>
      <w:lang w:eastAsia="en-US"/>
    </w:rPr>
  </w:style>
  <w:style w:type="character" w:styleId="hps" w:customStyle="1">
    <w:name w:val="hps"/>
    <w:basedOn w:val="DefaultParagraphFont"/>
    <w:rsid w:val="00FE798A"/>
  </w:style>
  <w:style w:type="paragraph" w:styleId="Pa13" w:customStyle="1">
    <w:name w:val="Pa13"/>
    <w:basedOn w:val="Normal"/>
    <w:next w:val="Normal"/>
    <w:uiPriority w:val="99"/>
    <w:rsid w:val="008C6246"/>
    <w:pPr>
      <w:autoSpaceDE w:val="0"/>
      <w:autoSpaceDN w:val="0"/>
      <w:adjustRightInd w:val="0"/>
      <w:spacing w:after="0" w:before="0" w:line="251" w:lineRule="atLeast"/>
      <w:jc w:val="left"/>
    </w:pPr>
    <w:rPr>
      <w:rFonts w:ascii="Minion Pro" w:hAnsi="Minion Pro" w:eastAsiaTheme="minorEastAsia"/>
      <w:color w:val="auto"/>
      <w:szCs w:val="24"/>
      <w:lang w:eastAsia="ja-JP"/>
    </w:rPr>
  </w:style>
  <w:style w:type="paragraph" w:styleId="Pa6" w:customStyle="1">
    <w:name w:val="Pa6"/>
    <w:basedOn w:val="Normal"/>
    <w:next w:val="Normal"/>
    <w:uiPriority w:val="99"/>
    <w:rsid w:val="00C85D5D"/>
    <w:pPr>
      <w:autoSpaceDE w:val="0"/>
      <w:autoSpaceDN w:val="0"/>
      <w:adjustRightInd w:val="0"/>
      <w:spacing w:after="0" w:before="0" w:line="251" w:lineRule="atLeast"/>
      <w:jc w:val="left"/>
    </w:pPr>
    <w:rPr>
      <w:rFonts w:ascii="Minion Pro" w:hAnsi="Minion Pro" w:eastAsiaTheme="minorEastAsia"/>
      <w:color w:val="auto"/>
      <w:szCs w:val="24"/>
      <w:lang w:eastAsia="ja-JP"/>
    </w:rPr>
  </w:style>
  <w:style w:type="paragraph" w:styleId="Pa15" w:customStyle="1">
    <w:name w:val="Pa15"/>
    <w:basedOn w:val="Normal"/>
    <w:next w:val="Normal"/>
    <w:uiPriority w:val="99"/>
    <w:rsid w:val="00083CC4"/>
    <w:pPr>
      <w:autoSpaceDE w:val="0"/>
      <w:autoSpaceDN w:val="0"/>
      <w:adjustRightInd w:val="0"/>
      <w:spacing w:after="0" w:before="0" w:line="251" w:lineRule="atLeast"/>
      <w:jc w:val="left"/>
    </w:pPr>
    <w:rPr>
      <w:rFonts w:ascii="Myriad Pro" w:hAnsi="Myriad Pro" w:eastAsiaTheme="minorEastAsia"/>
      <w:color w:val="auto"/>
      <w:szCs w:val="24"/>
      <w:lang w:eastAsia="ja-JP"/>
    </w:rPr>
  </w:style>
  <w:style w:type="paragraph" w:styleId="Pa30" w:customStyle="1">
    <w:name w:val="Pa30"/>
    <w:basedOn w:val="Normal"/>
    <w:next w:val="Normal"/>
    <w:uiPriority w:val="99"/>
    <w:rsid w:val="00EB5B6A"/>
    <w:pPr>
      <w:autoSpaceDE w:val="0"/>
      <w:autoSpaceDN w:val="0"/>
      <w:adjustRightInd w:val="0"/>
      <w:spacing w:after="0" w:before="0" w:line="251" w:lineRule="atLeast"/>
      <w:jc w:val="left"/>
    </w:pPr>
    <w:rPr>
      <w:rFonts w:ascii="Minion Pro" w:hAnsi="Minion Pro" w:eastAsiaTheme="minorEastAsia"/>
      <w:color w:val="auto"/>
      <w:szCs w:val="24"/>
      <w:lang w:eastAsia="ja-JP"/>
    </w:rPr>
  </w:style>
  <w:style w:type="character" w:styleId="fontstyle01" w:customStyle="1">
    <w:name w:val="fontstyle01"/>
    <w:basedOn w:val="DefaultParagraphFont"/>
    <w:rsid w:val="001A694B"/>
    <w:rPr>
      <w:rFonts w:ascii="MinionPro-Regular" w:hAnsi="MinionPro-Regular" w:hint="default"/>
      <w:b w:val="0"/>
      <w:bCs w:val="0"/>
      <w:i w:val="0"/>
      <w:iCs w:val="0"/>
      <w:color w:val="242021"/>
      <w:sz w:val="26"/>
      <w:szCs w:val="26"/>
    </w:rPr>
  </w:style>
  <w:style w:type="character" w:styleId="fontstyle21" w:customStyle="1">
    <w:name w:val="fontstyle21"/>
    <w:basedOn w:val="DefaultParagraphFont"/>
    <w:rsid w:val="00DF5088"/>
    <w:rPr>
      <w:rFonts w:ascii="MinionPro-It" w:hAnsi="MinionPro-It" w:hint="default"/>
      <w:b w:val="0"/>
      <w:bCs w:val="0"/>
      <w:i w:val="1"/>
      <w:iCs w:val="1"/>
      <w:color w:val="242021"/>
      <w:sz w:val="26"/>
      <w:szCs w:val="26"/>
    </w:rPr>
  </w:style>
  <w:style w:type="paragraph" w:styleId="Header">
    <w:name w:val="header"/>
    <w:basedOn w:val="Normal"/>
    <w:link w:val="HeaderChar"/>
    <w:uiPriority w:val="99"/>
    <w:unhideWhenUsed w:val="1"/>
    <w:rsid w:val="00B52CF1"/>
    <w:pPr>
      <w:tabs>
        <w:tab w:val="center" w:pos="4680"/>
        <w:tab w:val="right" w:pos="9360"/>
      </w:tabs>
      <w:spacing w:after="0" w:before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52CF1"/>
    <w:rPr>
      <w:rFonts w:ascii="Times New Roman" w:hAnsi="Times New Roman" w:eastAsiaTheme="minorHAnsi"/>
      <w:color w:val="000000" w:themeColor="text1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 w:val="1"/>
    <w:rsid w:val="00B52CF1"/>
    <w:pPr>
      <w:tabs>
        <w:tab w:val="center" w:pos="4680"/>
        <w:tab w:val="right" w:pos="9360"/>
      </w:tabs>
      <w:spacing w:after="0" w:before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52CF1"/>
    <w:rPr>
      <w:rFonts w:ascii="Times New Roman" w:hAnsi="Times New Roman" w:eastAsiaTheme="minorHAnsi"/>
      <w:color w:val="000000" w:themeColor="text1"/>
      <w:sz w:val="24"/>
      <w:lang w:eastAsia="en-US"/>
    </w:rPr>
  </w:style>
  <w:style w:type="paragraph" w:styleId="Pa14" w:customStyle="1">
    <w:name w:val="Pa14"/>
    <w:basedOn w:val="Normal"/>
    <w:next w:val="Normal"/>
    <w:uiPriority w:val="99"/>
    <w:rsid w:val="00C02D43"/>
    <w:pPr>
      <w:autoSpaceDE w:val="0"/>
      <w:autoSpaceDN w:val="0"/>
      <w:adjustRightInd w:val="0"/>
      <w:spacing w:after="0" w:before="0" w:line="251" w:lineRule="atLeast"/>
      <w:jc w:val="left"/>
    </w:pPr>
    <w:rPr>
      <w:rFonts w:ascii="Minion Pro" w:hAnsi="Minion Pro" w:eastAsiaTheme="minorEastAsia"/>
      <w:color w:val="auto"/>
      <w:szCs w:val="24"/>
      <w:lang w:eastAsia="ja-JP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  <w:ind w:firstLine="0"/>
      <w:jc w:val="left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Rule="auto"/>
      <w:ind w:firstLine="0"/>
      <w:jc w:val="left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Rule="auto"/>
      <w:ind w:firstLine="0"/>
      <w:jc w:val="left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dpkBveOziB5ne206hTJz/uftwA==">CgMxLjAyCGguZ2pkZ3hzOAByITFjVEFKZVoyek5VYmlTVmFHdGU4VWRUTWlXSV8zMkpLZg==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2024-12-25T02:40:00Z</dcterms:created>
  <dc:creator>Mai Hoang</dc:creator>
</cp:coreProperties>
</file>