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TUẦN 7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Thực hiện từ ngày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BÀI 2: THỰC HÀNH TÌM KIẾM VÀ CHỌN THÔNG TIN TRONG GIẢI QUYẾT VẤN ĐỀ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I. Yêu cầu cần đạt: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 Về năng lực: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Năng lực chung: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tự chủ và tự học: Tự tìm kiếm và chọn thông tin để giải quyết vấn đề.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giao tiếp và hợp tác: Hợp tác được với người khác để giải quyết vấn đề cụ thể.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giải quyết vấn đề và sáng tạo: Biết áp dụng cụ thể vào từng tình huống trong học tập và thực tế.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Năng lực tin học: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NLd: Tìm kiếm và chọn được thông tin phù hợp với vấn đề cần giải quyết.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 Về phẩm chất: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Chăm chỉ: Hăng hái, tích cực thảo luận nhóm để tìm kiếm, chọn thông tin.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Trung thực: Trình bày bản thu hoạch trung thực.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Trách nhiệm: Hoàn thành đầy đủ nhiệm vụ tìm kiếm, chọn thông tin, hướng dẫn bạn cùng nhóm thực hiện các yêu cầu của bài học.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II. Đồ dùng học tập: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GV: SGK, SBT, máy tính kết nối mạng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HS: SGK, SBT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III. Các hoạt động dạy và học:</w:t>
      </w:r>
    </w:p>
    <w:tbl>
      <w:tblPr>
        <w:tblStyle w:val="Table1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283"/>
        <w:gridCol w:w="4133"/>
        <w:tblGridChange w:id="0">
          <w:tblGrid>
            <w:gridCol w:w="5382"/>
            <w:gridCol w:w="283"/>
            <w:gridCol w:w="41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của giáo viên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kiến thức: Khi giải trò chơi ô chữ, em cần tìm thông tin hữu ích ở phần gợi ý để đoán ra các chữ.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gợi mở vào bài học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2.1. Giải ô chữ. (10’)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Học sinh hiểu được việc tìm kiếm và chọn thông tin cho từng tình huống cụ thể.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Kiến thức: Xác định được nội dung và thông tin khi tìm kiếm thông tin để giải ô chữ.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yêu cầu trong hoạt động 1 trong SGK trang 17.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Xác định được các thông tin trong hình 1 SGK trang 17.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HS đọc yêu cầu của hoạt động 1 trang 17 SGK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Hướng dẫn HS trả lời từng câu hỏi theo hàng ngang gợi ý.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đáp án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COMPUTER nghĩa là máy tính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kiến thức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biết: Bảng 1 cung cấp thông tin về các từ tên ô chữ ở các hàng trong hình 1 SGK trang 17.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cầu: Thảo luận nhóm để tìm từ khóa tiếng Anh trên hàng dọc được tô đậm và cho biết nghĩa tiếng việt của từ đó.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Thực hiện yêu cầu trả lời câu hỏi.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2.2. Tìm thông tin và hợp tác trong giải quyết vấn đề.(10’)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Giúp HS biết làm bản thu hoạch sau mỗi một tình huống cụ thể.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Kiến thức: Nắm được mẫu bản thu hoạch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hoạt động 2 trong SGK trang 18.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Hoàn thiện bản thu hoạch vào vở.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yêu cầu đọc hoạt động 2 trong SGK trang 18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hoạt động cá nhân sau đó báo cáo kết quả.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1HS trả lời câu hỏi của hoạt động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gọi 1HS nhận xét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đáp án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đọc kết luận trong SGK trang 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hoạt động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kết luận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3. Hoạt động vận dụng (7’)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HS biết vận dụng thu thập và tìm kiếm thông tin để làm bài trình chiếu.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bài vận dụng trong SGK trang 18.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Có thể hướng dẫn về nhà làm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</w:tc>
      </w:tr>
    </w:tbl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567" w:top="567" w:left="851" w:right="624" w:header="426" w:footer="3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widowControl w:val="0"/>
      <w:tabs>
        <w:tab w:val="center" w:leader="none" w:pos="4680"/>
        <w:tab w:val="right" w:leader="none" w:pos="9360"/>
        <w:tab w:val="right" w:leader="none" w:pos="10348"/>
      </w:tabs>
      <w:spacing w:after="120" w:before="120" w:line="240" w:lineRule="auto"/>
      <w:jc w:val="center"/>
      <w:rPr>
        <w:rFonts w:ascii="Times New Roman" w:cs="Times New Roman" w:eastAsia="Times New Roman" w:hAnsi="Times New Roman"/>
        <w:b w:val="1"/>
        <w:color w:val="ffff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sz w:val="24"/>
        <w:szCs w:val="24"/>
        <w:rtl w:val="0"/>
      </w:rPr>
      <w:t xml:space="preserve">https://hoatieu.vn/tai-lieu/giao-an-tin-hoc-5-canh-dieu-225303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widowControl w:val="0"/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qFormat w:val="1"/>
    <w:pPr>
      <w:widowControl w:val="0"/>
      <w:autoSpaceDE w:val="0"/>
      <w:autoSpaceDN w:val="0"/>
      <w:spacing w:after="0" w:before="126" w:line="240" w:lineRule="auto"/>
      <w:ind w:firstLine="283"/>
    </w:pPr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1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link w:val="ListParagraph"/>
    <w:uiPriority w:val="1"/>
    <w:lock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1" w:customStyle="1">
    <w:name w:val="Table Grid1"/>
    <w:basedOn w:val="TableNormal"/>
    <w:uiPriority w:val="59"/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afaUV6JWGezoxdqv5Yz9RYnPJw==">CgMxLjAyCGguZ2pkZ3hzOAByITFnN0hRNDhEZlpRREZWRGVaTzVPOEZJQkN0c05qcEE0OQ==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2024-12-25T08:59:00Z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