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TUẦN 6</w:t>
      </w:r>
    </w:p>
    <w:p w:rsidR="00000000" w:rsidDel="00000000" w:rsidP="00000000" w:rsidRDefault="00000000" w:rsidRPr="00000000" w14:paraId="00000002">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Thực hiện từ ngày</w:t>
      </w:r>
    </w:p>
    <w:p w:rsidR="00000000" w:rsidDel="00000000" w:rsidP="00000000" w:rsidRDefault="00000000" w:rsidRPr="00000000" w14:paraId="00000003">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CHỦ ĐỀ C: TỔ CHỨC LƯU TRỮ, TÌM KIẾM VÀ TRAO ĐỔI THÔNG TIN</w:t>
      </w:r>
    </w:p>
    <w:p w:rsidR="00000000" w:rsidDel="00000000" w:rsidP="00000000" w:rsidRDefault="00000000" w:rsidRPr="00000000" w14:paraId="00000004">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C1. TÌM KIẾM THÔNG TIN TRONG GIẢI QUYẾT VẤN ĐỀ</w:t>
      </w:r>
    </w:p>
    <w:p w:rsidR="00000000" w:rsidDel="00000000" w:rsidP="00000000" w:rsidRDefault="00000000" w:rsidRPr="00000000" w14:paraId="00000005">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BÀI 1: THU THẬP VÀ TÌM KIẾM THÔNG TIN TRONG GIẢI QUYẾT VẤN ĐỀ.</w:t>
      </w:r>
    </w:p>
    <w:p w:rsidR="00000000" w:rsidDel="00000000" w:rsidP="00000000" w:rsidRDefault="00000000" w:rsidRPr="00000000" w14:paraId="00000006">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 Yêu cầu cần đạt:</w:t>
      </w:r>
    </w:p>
    <w:p w:rsidR="00000000" w:rsidDel="00000000" w:rsidP="00000000" w:rsidRDefault="00000000" w:rsidRPr="00000000" w14:paraId="00000007">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 Về năng lực:</w:t>
      </w:r>
    </w:p>
    <w:p w:rsidR="00000000" w:rsidDel="00000000" w:rsidP="00000000" w:rsidRDefault="00000000" w:rsidRPr="00000000" w14:paraId="00000008">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Năng lực chung:</w:t>
      </w:r>
    </w:p>
    <w:p w:rsidR="00000000" w:rsidDel="00000000" w:rsidP="00000000" w:rsidRDefault="00000000" w:rsidRPr="00000000" w14:paraId="0000000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Năng lực tự chủ và tự học: Tự tìm hiểu và giải quyết các vấn đề gặp phải trong học tập và trong cuộc sống.</w:t>
      </w:r>
    </w:p>
    <w:p w:rsidR="00000000" w:rsidDel="00000000" w:rsidP="00000000" w:rsidRDefault="00000000" w:rsidRPr="00000000" w14:paraId="0000000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Năng lực giao tiếp và hợp tác: Trao đổi thảo luận nhóm để cùng tìm ra các cách giải quyết vấn đề gặp phải.</w:t>
      </w:r>
    </w:p>
    <w:p w:rsidR="00000000" w:rsidDel="00000000" w:rsidP="00000000" w:rsidRDefault="00000000" w:rsidRPr="00000000" w14:paraId="0000000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Năng lực giải quyết vấn đề và sáng tạo: Khi gặp một vấn đề trong học tập hay trong thực tế biết chọn lựa cách giải quyết phù hợp nhất.</w:t>
      </w:r>
    </w:p>
    <w:p w:rsidR="00000000" w:rsidDel="00000000" w:rsidP="00000000" w:rsidRDefault="00000000" w:rsidRPr="00000000" w14:paraId="0000000C">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Năng lực tin học:</w:t>
      </w:r>
    </w:p>
    <w:p w:rsidR="00000000" w:rsidDel="00000000" w:rsidP="00000000" w:rsidRDefault="00000000" w:rsidRPr="00000000" w14:paraId="0000000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Năng lực NLc: Giải thích được sự cần thiết, tầm quan trọng của việc thu thập và tìm kiếm thông tin trong giải quyết vấn đề.</w:t>
      </w:r>
    </w:p>
    <w:p w:rsidR="00000000" w:rsidDel="00000000" w:rsidP="00000000" w:rsidRDefault="00000000" w:rsidRPr="00000000" w14:paraId="0000000E">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 Về phẩm chất:</w:t>
      </w:r>
    </w:p>
    <w:p w:rsidR="00000000" w:rsidDel="00000000" w:rsidP="00000000" w:rsidRDefault="00000000" w:rsidRPr="00000000" w14:paraId="0000000F">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Chăm chỉ: Hăng hái, tích cực thảo luận nhóm để thu thập tìm kiếm thông tin trong giải quyết vấn đề.</w:t>
      </w:r>
    </w:p>
    <w:p w:rsidR="00000000" w:rsidDel="00000000" w:rsidP="00000000" w:rsidRDefault="00000000" w:rsidRPr="00000000" w14:paraId="00000010">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Trung thực: Biết được thông tin nào đúng, đủ thông tin nào còn thiếu để giải quyết vấn đề một cách tốt nhất.</w:t>
      </w:r>
    </w:p>
    <w:p w:rsidR="00000000" w:rsidDel="00000000" w:rsidP="00000000" w:rsidRDefault="00000000" w:rsidRPr="00000000" w14:paraId="00000011">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Trách nhiệm: Hoàn thành đầy đủ nhiệm vụ thu thập, tìm kiếm thông tin, hướng dẫn bạn cùng nhóm thực hành để biết được vai trò của thông tin trong giải quyết vấn đề.</w:t>
      </w:r>
    </w:p>
    <w:p w:rsidR="00000000" w:rsidDel="00000000" w:rsidP="00000000" w:rsidRDefault="00000000" w:rsidRPr="00000000" w14:paraId="00000012">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II. Đồ dùng dạy học:</w:t>
      </w:r>
    </w:p>
    <w:p w:rsidR="00000000" w:rsidDel="00000000" w:rsidP="00000000" w:rsidRDefault="00000000" w:rsidRPr="00000000" w14:paraId="0000001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GV: SGK, SBT. HS: SGK, SBT</w:t>
      </w:r>
    </w:p>
    <w:p w:rsidR="00000000" w:rsidDel="00000000" w:rsidP="00000000" w:rsidRDefault="00000000" w:rsidRPr="00000000" w14:paraId="00000014">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III. Các hoạt động dạy và học:</w:t>
      </w:r>
    </w:p>
    <w:tbl>
      <w:tblPr>
        <w:tblStyle w:val="Table1"/>
        <w:tblW w:w="97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24"/>
        <w:gridCol w:w="141"/>
        <w:gridCol w:w="4133"/>
        <w:tblGridChange w:id="0">
          <w:tblGrid>
            <w:gridCol w:w="5524"/>
            <w:gridCol w:w="141"/>
            <w:gridCol w:w="4133"/>
          </w:tblGrid>
        </w:tblGridChange>
      </w:tblGrid>
      <w:tr>
        <w:trPr>
          <w:cantSplit w:val="0"/>
          <w:tblHeader w:val="0"/>
        </w:trPr>
        <w:tc>
          <w:tcPr>
            <w:gridSpan w:val="2"/>
          </w:tcPr>
          <w:p w:rsidR="00000000" w:rsidDel="00000000" w:rsidP="00000000" w:rsidRDefault="00000000" w:rsidRPr="00000000" w14:paraId="00000015">
            <w:pPr>
              <w:spacing w:after="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Hoạt động của giáo viên</w:t>
            </w:r>
          </w:p>
        </w:tc>
        <w:tc>
          <w:tcPr/>
          <w:p w:rsidR="00000000" w:rsidDel="00000000" w:rsidP="00000000" w:rsidRDefault="00000000" w:rsidRPr="00000000" w14:paraId="00000017">
            <w:pPr>
              <w:spacing w:after="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Hoạt động của học sinh</w:t>
            </w:r>
          </w:p>
        </w:tc>
      </w:tr>
      <w:tr>
        <w:trPr>
          <w:cantSplit w:val="0"/>
          <w:tblHeader w:val="0"/>
        </w:trPr>
        <w:tc>
          <w:tcPr>
            <w:gridSpan w:val="3"/>
          </w:tcPr>
          <w:p w:rsidR="00000000" w:rsidDel="00000000" w:rsidP="00000000" w:rsidRDefault="00000000" w:rsidRPr="00000000" w14:paraId="00000018">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 Hoạt động khởi động (3’)</w:t>
            </w:r>
          </w:p>
          <w:p w:rsidR="00000000" w:rsidDel="00000000" w:rsidP="00000000" w:rsidRDefault="00000000" w:rsidRPr="00000000" w14:paraId="00000019">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Mục tiêu: Tạo tâm thế vào bài học mới cho HS, gợi mở về bài học</w:t>
            </w:r>
          </w:p>
          <w:p w:rsidR="00000000" w:rsidDel="00000000" w:rsidP="00000000" w:rsidRDefault="00000000" w:rsidRPr="00000000" w14:paraId="0000001A">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Tổ chức hoạt động:</w:t>
            </w:r>
          </w:p>
        </w:tc>
      </w:tr>
      <w:tr>
        <w:trPr>
          <w:cantSplit w:val="0"/>
          <w:tblHeader w:val="0"/>
        </w:trPr>
        <w:tc>
          <w:tcPr>
            <w:gridSpan w:val="2"/>
          </w:tcPr>
          <w:p w:rsidR="00000000" w:rsidDel="00000000" w:rsidP="00000000" w:rsidRDefault="00000000" w:rsidRPr="00000000" w14:paraId="0000001D">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nêu yêu cầu của phần khởi động và gọi 1 HS lên thực hiện nhiệm vụ.</w:t>
            </w:r>
          </w:p>
          <w:p w:rsidR="00000000" w:rsidDel="00000000" w:rsidP="00000000" w:rsidRDefault="00000000" w:rsidRPr="00000000" w14:paraId="0000001E">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gọi đại diện HS trả lời câu hỏi</w:t>
            </w:r>
          </w:p>
          <w:p w:rsidR="00000000" w:rsidDel="00000000" w:rsidP="00000000" w:rsidRDefault="00000000" w:rsidRPr="00000000" w14:paraId="0000001F">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chốt kiến thức: Để tính được diện tích vườn rau của bác Phương em cần biết chiều rộng, chiều dài của mảnh vườn. </w:t>
            </w:r>
          </w:p>
          <w:p w:rsidR="00000000" w:rsidDel="00000000" w:rsidP="00000000" w:rsidRDefault="00000000" w:rsidRPr="00000000" w14:paraId="00000020">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gợi mở vào bài học </w:t>
            </w:r>
          </w:p>
        </w:tc>
        <w:tc>
          <w:tcPr/>
          <w:p w:rsidR="00000000" w:rsidDel="00000000" w:rsidP="00000000" w:rsidRDefault="00000000" w:rsidRPr="00000000" w14:paraId="00000022">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HS lắng nghe để thực hiện nhiệm vụ</w:t>
            </w:r>
          </w:p>
          <w:p w:rsidR="00000000" w:rsidDel="00000000" w:rsidP="00000000" w:rsidRDefault="00000000" w:rsidRPr="00000000" w14:paraId="00000023">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4">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Trả lời câu hỏi</w:t>
            </w:r>
          </w:p>
          <w:p w:rsidR="00000000" w:rsidDel="00000000" w:rsidP="00000000" w:rsidRDefault="00000000" w:rsidRPr="00000000" w14:paraId="00000025">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Nghe</w:t>
            </w:r>
          </w:p>
        </w:tc>
      </w:tr>
      <w:tr>
        <w:trPr>
          <w:cantSplit w:val="0"/>
          <w:tblHeader w:val="0"/>
        </w:trPr>
        <w:tc>
          <w:tcPr>
            <w:gridSpan w:val="3"/>
          </w:tcPr>
          <w:p w:rsidR="00000000" w:rsidDel="00000000" w:rsidP="00000000" w:rsidRDefault="00000000" w:rsidRPr="00000000" w14:paraId="00000027">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 Hoạt động 2: Hình thành kiến thức mới</w:t>
            </w:r>
          </w:p>
          <w:p w:rsidR="00000000" w:rsidDel="00000000" w:rsidP="00000000" w:rsidRDefault="00000000" w:rsidRPr="00000000" w14:paraId="00000028">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2.1. Vai trò của thông tin trong giải quyết  vấn đề.(10’)</w:t>
            </w:r>
          </w:p>
          <w:p w:rsidR="00000000" w:rsidDel="00000000" w:rsidP="00000000" w:rsidRDefault="00000000" w:rsidRPr="00000000" w14:paraId="00000029">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Mục tiêu: Học sinh xác định vai trò của thông tin trong giải quyết vấn đề.</w:t>
            </w:r>
          </w:p>
          <w:p w:rsidR="00000000" w:rsidDel="00000000" w:rsidP="00000000" w:rsidRDefault="00000000" w:rsidRPr="00000000" w14:paraId="0000002A">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Nội dung và sản phẩm:</w:t>
            </w:r>
          </w:p>
          <w:p w:rsidR="00000000" w:rsidDel="00000000" w:rsidP="00000000" w:rsidRDefault="00000000" w:rsidRPr="00000000" w14:paraId="0000002B">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Kiến thức: Vai trò của thông tin trong giải quyết vấn đề.</w:t>
            </w:r>
          </w:p>
          <w:p w:rsidR="00000000" w:rsidDel="00000000" w:rsidP="00000000" w:rsidRDefault="00000000" w:rsidRPr="00000000" w14:paraId="0000002C">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Yêu cầu: Thực hiện ví dụ trong SGK trang 15</w:t>
            </w:r>
          </w:p>
          <w:p w:rsidR="00000000" w:rsidDel="00000000" w:rsidP="00000000" w:rsidRDefault="00000000" w:rsidRPr="00000000" w14:paraId="0000002D">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Sản phẩm: Xác định được các thông tin cần biết.</w:t>
            </w:r>
          </w:p>
          <w:p w:rsidR="00000000" w:rsidDel="00000000" w:rsidP="00000000" w:rsidRDefault="00000000" w:rsidRPr="00000000" w14:paraId="0000002E">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c. Tổ chức hoạt động:</w:t>
            </w:r>
            <w:r w:rsidDel="00000000" w:rsidR="00000000" w:rsidRPr="00000000">
              <w:rPr>
                <w:rtl w:val="0"/>
              </w:rPr>
            </w:r>
          </w:p>
        </w:tc>
      </w:tr>
      <w:tr>
        <w:trPr>
          <w:cantSplit w:val="0"/>
          <w:tblHeader w:val="0"/>
        </w:trPr>
        <w:tc>
          <w:tcPr>
            <w:gridSpan w:val="2"/>
          </w:tcPr>
          <w:p w:rsidR="00000000" w:rsidDel="00000000" w:rsidP="00000000" w:rsidRDefault="00000000" w:rsidRPr="00000000" w14:paraId="00000031">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Yêu cầu HS đọc ví dụ trong SGK trang 15</w:t>
            </w:r>
          </w:p>
          <w:p w:rsidR="00000000" w:rsidDel="00000000" w:rsidP="00000000" w:rsidRDefault="00000000" w:rsidRPr="00000000" w14:paraId="00000032">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Xác định được các thông tin cần biết</w:t>
            </w:r>
          </w:p>
          <w:p w:rsidR="00000000" w:rsidDel="00000000" w:rsidP="00000000" w:rsidRDefault="00000000" w:rsidRPr="00000000" w14:paraId="00000033">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nhận xét</w:t>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chốt kiến thức: Khi gặp một vấn đề trong học tập hay trong thực tiễn, em cần có đầy đủ thông tin để có thể giải quyết được vấn đề đó.</w:t>
            </w:r>
          </w:p>
          <w:p w:rsidR="00000000" w:rsidDel="00000000" w:rsidP="00000000" w:rsidRDefault="00000000" w:rsidRPr="00000000" w14:paraId="00000035">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Yêu cầu đọc kết luận trong SGK trang 15.</w:t>
            </w:r>
          </w:p>
        </w:tc>
        <w:tc>
          <w:tcPr/>
          <w:p w:rsidR="00000000" w:rsidDel="00000000" w:rsidP="00000000" w:rsidRDefault="00000000" w:rsidRPr="00000000" w14:paraId="00000037">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Đọc ví dụ</w:t>
            </w:r>
          </w:p>
          <w:p w:rsidR="00000000" w:rsidDel="00000000" w:rsidP="00000000" w:rsidRDefault="00000000" w:rsidRPr="00000000" w14:paraId="00000038">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9">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Trả lời các thông tin</w:t>
            </w:r>
          </w:p>
          <w:p w:rsidR="00000000" w:rsidDel="00000000" w:rsidP="00000000" w:rsidRDefault="00000000" w:rsidRPr="00000000" w14:paraId="0000003A">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Nghe</w:t>
            </w:r>
          </w:p>
          <w:p w:rsidR="00000000" w:rsidDel="00000000" w:rsidP="00000000" w:rsidRDefault="00000000" w:rsidRPr="00000000" w14:paraId="0000003B">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Nghe</w:t>
            </w:r>
          </w:p>
          <w:p w:rsidR="00000000" w:rsidDel="00000000" w:rsidP="00000000" w:rsidRDefault="00000000" w:rsidRPr="00000000" w14:paraId="0000003C">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D">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Đọc kết luận.</w:t>
            </w:r>
          </w:p>
        </w:tc>
      </w:tr>
      <w:tr>
        <w:trPr>
          <w:cantSplit w:val="0"/>
          <w:tblHeader w:val="0"/>
        </w:trPr>
        <w:tc>
          <w:tcPr>
            <w:gridSpan w:val="3"/>
          </w:tcPr>
          <w:p w:rsidR="00000000" w:rsidDel="00000000" w:rsidP="00000000" w:rsidRDefault="00000000" w:rsidRPr="00000000" w14:paraId="0000003E">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2.2. Thu thập và tìm kiếm thông tin trong giải quyết vấn đề.</w:t>
            </w:r>
          </w:p>
          <w:p w:rsidR="00000000" w:rsidDel="00000000" w:rsidP="00000000" w:rsidRDefault="00000000" w:rsidRPr="00000000" w14:paraId="0000003F">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Mục tiêu: Giúp HS hiểu được để giải quyết được một vấn đề cần xác định được đầy đủ thông tin phù hợp.</w:t>
            </w:r>
          </w:p>
          <w:p w:rsidR="00000000" w:rsidDel="00000000" w:rsidP="00000000" w:rsidRDefault="00000000" w:rsidRPr="00000000" w14:paraId="00000040">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Nội dung và sản phẩm:</w:t>
            </w:r>
          </w:p>
          <w:p w:rsidR="00000000" w:rsidDel="00000000" w:rsidP="00000000" w:rsidRDefault="00000000" w:rsidRPr="00000000" w14:paraId="00000041">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Kiến thức: Cần xác định đầy đủ thông tin phù hợp để giải quyết vấn đề.</w:t>
            </w:r>
          </w:p>
          <w:p w:rsidR="00000000" w:rsidDel="00000000" w:rsidP="00000000" w:rsidRDefault="00000000" w:rsidRPr="00000000" w14:paraId="00000042">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Yêu cầu: Thực hiện hoạt động trong SGK trang 16.</w:t>
            </w:r>
          </w:p>
          <w:p w:rsidR="00000000" w:rsidDel="00000000" w:rsidP="00000000" w:rsidRDefault="00000000" w:rsidRPr="00000000" w14:paraId="00000043">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Sản phẩm: Các thông tin trong phần khỏi động.</w:t>
            </w:r>
          </w:p>
          <w:p w:rsidR="00000000" w:rsidDel="00000000" w:rsidP="00000000" w:rsidRDefault="00000000" w:rsidRPr="00000000" w14:paraId="00000044">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Tổ chức hoạt động:</w:t>
            </w:r>
          </w:p>
        </w:tc>
      </w:tr>
      <w:tr>
        <w:trPr>
          <w:cantSplit w:val="0"/>
          <w:tblHeader w:val="0"/>
        </w:trPr>
        <w:tc>
          <w:tcPr>
            <w:gridSpan w:val="2"/>
          </w:tcPr>
          <w:p w:rsidR="00000000" w:rsidDel="00000000" w:rsidP="00000000" w:rsidRDefault="00000000" w:rsidRPr="00000000" w14:paraId="00000047">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yêu cầu đọc hoạt động trong SGK trang 16</w:t>
            </w:r>
          </w:p>
          <w:p w:rsidR="00000000" w:rsidDel="00000000" w:rsidP="00000000" w:rsidRDefault="00000000" w:rsidRPr="00000000" w14:paraId="00000048">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Yêu cầu hoạt động cá nhân sau đó báo cáo kết quả.</w:t>
            </w:r>
          </w:p>
          <w:p w:rsidR="00000000" w:rsidDel="00000000" w:rsidP="00000000" w:rsidRDefault="00000000" w:rsidRPr="00000000" w14:paraId="00000049">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Gọi 1HS trả lời câu hỏi của hoạt động</w:t>
            </w:r>
          </w:p>
          <w:p w:rsidR="00000000" w:rsidDel="00000000" w:rsidP="00000000" w:rsidRDefault="00000000" w:rsidRPr="00000000" w14:paraId="0000004A">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gọi 1HS nhận xét</w:t>
            </w:r>
          </w:p>
          <w:p w:rsidR="00000000" w:rsidDel="00000000" w:rsidP="00000000" w:rsidRDefault="00000000" w:rsidRPr="00000000" w14:paraId="0000004B">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chốt đáp án</w:t>
            </w:r>
          </w:p>
          <w:p w:rsidR="00000000" w:rsidDel="00000000" w:rsidP="00000000" w:rsidRDefault="00000000" w:rsidRPr="00000000" w14:paraId="0000004C">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Yêu cầu đọc kết luận trong SGK trang 16</w:t>
            </w:r>
          </w:p>
        </w:tc>
        <w:tc>
          <w:tcPr/>
          <w:p w:rsidR="00000000" w:rsidDel="00000000" w:rsidP="00000000" w:rsidRDefault="00000000" w:rsidRPr="00000000" w14:paraId="0000004E">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Đọc hoạt động</w:t>
            </w:r>
          </w:p>
          <w:p w:rsidR="00000000" w:rsidDel="00000000" w:rsidP="00000000" w:rsidRDefault="00000000" w:rsidRPr="00000000" w14:paraId="0000004F">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0">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Thực hiện yêu cầu</w:t>
            </w:r>
          </w:p>
          <w:p w:rsidR="00000000" w:rsidDel="00000000" w:rsidP="00000000" w:rsidRDefault="00000000" w:rsidRPr="00000000" w14:paraId="00000051">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Trả lời</w:t>
            </w:r>
          </w:p>
          <w:p w:rsidR="00000000" w:rsidDel="00000000" w:rsidP="00000000" w:rsidRDefault="00000000" w:rsidRPr="00000000" w14:paraId="00000052">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Nhận xét</w:t>
            </w:r>
          </w:p>
          <w:p w:rsidR="00000000" w:rsidDel="00000000" w:rsidP="00000000" w:rsidRDefault="00000000" w:rsidRPr="00000000" w14:paraId="00000053">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Nghe</w:t>
            </w:r>
          </w:p>
          <w:p w:rsidR="00000000" w:rsidDel="00000000" w:rsidP="00000000" w:rsidRDefault="00000000" w:rsidRPr="00000000" w14:paraId="00000054">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Đọc kết luận</w:t>
            </w:r>
          </w:p>
        </w:tc>
      </w:tr>
      <w:tr>
        <w:trPr>
          <w:cantSplit w:val="0"/>
          <w:tblHeader w:val="0"/>
        </w:trPr>
        <w:tc>
          <w:tcPr>
            <w:gridSpan w:val="3"/>
          </w:tcPr>
          <w:p w:rsidR="00000000" w:rsidDel="00000000" w:rsidP="00000000" w:rsidRDefault="00000000" w:rsidRPr="00000000" w14:paraId="00000055">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 Hoạt động 3. Luyện tập (5’)</w:t>
            </w:r>
          </w:p>
          <w:p w:rsidR="00000000" w:rsidDel="00000000" w:rsidP="00000000" w:rsidRDefault="00000000" w:rsidRPr="00000000" w14:paraId="00000056">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Mục tiêu: Giúp HS củng cố được kiến thức</w:t>
            </w:r>
          </w:p>
          <w:p w:rsidR="00000000" w:rsidDel="00000000" w:rsidP="00000000" w:rsidRDefault="00000000" w:rsidRPr="00000000" w14:paraId="00000057">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Nội dung và sản phẩm:</w:t>
            </w:r>
          </w:p>
          <w:p w:rsidR="00000000" w:rsidDel="00000000" w:rsidP="00000000" w:rsidRDefault="00000000" w:rsidRPr="00000000" w14:paraId="00000058">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Yêu cầu: Thực hiện phần luyện tập trang 16 SGK</w:t>
            </w:r>
          </w:p>
          <w:p w:rsidR="00000000" w:rsidDel="00000000" w:rsidP="00000000" w:rsidRDefault="00000000" w:rsidRPr="00000000" w14:paraId="00000059">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Sản phẩm: Trả lời được yêu cầu của bài luyện tập</w:t>
            </w:r>
          </w:p>
          <w:p w:rsidR="00000000" w:rsidDel="00000000" w:rsidP="00000000" w:rsidRDefault="00000000" w:rsidRPr="00000000" w14:paraId="0000005A">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c. Tổ chức hoạt động:</w:t>
            </w:r>
            <w:r w:rsidDel="00000000" w:rsidR="00000000" w:rsidRPr="00000000">
              <w:rPr>
                <w:rtl w:val="0"/>
              </w:rPr>
            </w:r>
          </w:p>
        </w:tc>
      </w:tr>
      <w:tr>
        <w:trPr>
          <w:cantSplit w:val="0"/>
          <w:tblHeader w:val="0"/>
        </w:trPr>
        <w:tc>
          <w:tcPr/>
          <w:p w:rsidR="00000000" w:rsidDel="00000000" w:rsidP="00000000" w:rsidRDefault="00000000" w:rsidRPr="00000000" w14:paraId="0000005D">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nêu yêu cầu của hoạt động luyện tập và làm việc chung với cả lớp.</w:t>
            </w:r>
          </w:p>
          <w:p w:rsidR="00000000" w:rsidDel="00000000" w:rsidP="00000000" w:rsidRDefault="00000000" w:rsidRPr="00000000" w14:paraId="0000005E">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Gọi 1HS lên tra lời câu hỏi</w:t>
            </w:r>
          </w:p>
          <w:p w:rsidR="00000000" w:rsidDel="00000000" w:rsidP="00000000" w:rsidRDefault="00000000" w:rsidRPr="00000000" w14:paraId="0000005F">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quan sát nghe và nhận xét</w:t>
            </w:r>
          </w:p>
          <w:p w:rsidR="00000000" w:rsidDel="00000000" w:rsidP="00000000" w:rsidRDefault="00000000" w:rsidRPr="00000000" w14:paraId="00000060">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hướng dẫn các thao tác mà HS còn gặp khó khắn chưa thực hiện được.</w:t>
            </w:r>
          </w:p>
        </w:tc>
        <w:tc>
          <w:tcPr>
            <w:gridSpan w:val="2"/>
          </w:tcPr>
          <w:p w:rsidR="00000000" w:rsidDel="00000000" w:rsidP="00000000" w:rsidRDefault="00000000" w:rsidRPr="00000000" w14:paraId="00000061">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HS làm việc cá nhân, lắng nghe và quan sát GV hướng dẫn để hiểu nhiệm vụ.</w:t>
            </w:r>
          </w:p>
          <w:p w:rsidR="00000000" w:rsidDel="00000000" w:rsidP="00000000" w:rsidRDefault="00000000" w:rsidRPr="00000000" w14:paraId="00000062">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HS trả lời</w:t>
            </w:r>
          </w:p>
          <w:p w:rsidR="00000000" w:rsidDel="00000000" w:rsidP="00000000" w:rsidRDefault="00000000" w:rsidRPr="00000000" w14:paraId="00000063">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Nghe nhận xét</w:t>
            </w:r>
          </w:p>
          <w:p w:rsidR="00000000" w:rsidDel="00000000" w:rsidP="00000000" w:rsidRDefault="00000000" w:rsidRPr="00000000" w14:paraId="00000064">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Quan sát và hỏi lại GV</w:t>
            </w:r>
          </w:p>
        </w:tc>
      </w:tr>
      <w:tr>
        <w:trPr>
          <w:cantSplit w:val="0"/>
          <w:tblHeader w:val="0"/>
        </w:trPr>
        <w:tc>
          <w:tcPr>
            <w:gridSpan w:val="3"/>
          </w:tcPr>
          <w:p w:rsidR="00000000" w:rsidDel="00000000" w:rsidP="00000000" w:rsidRDefault="00000000" w:rsidRPr="00000000" w14:paraId="00000066">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 Hoạt động vận dụng (7’)</w:t>
            </w:r>
          </w:p>
          <w:p w:rsidR="00000000" w:rsidDel="00000000" w:rsidP="00000000" w:rsidRDefault="00000000" w:rsidRPr="00000000" w14:paraId="00000067">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Mục tiêu: HS biết vận dụng thu thập và tìm kiếm thông tin.</w:t>
            </w:r>
          </w:p>
          <w:p w:rsidR="00000000" w:rsidDel="00000000" w:rsidP="00000000" w:rsidRDefault="00000000" w:rsidRPr="00000000" w14:paraId="00000068">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Nội dung và sản phẩm:</w:t>
            </w:r>
          </w:p>
          <w:p w:rsidR="00000000" w:rsidDel="00000000" w:rsidP="00000000" w:rsidRDefault="00000000" w:rsidRPr="00000000" w14:paraId="00000069">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Yêu cầu: Thực hiện bài vận dụng trong SGK trang 16.</w:t>
            </w:r>
          </w:p>
          <w:p w:rsidR="00000000" w:rsidDel="00000000" w:rsidP="00000000" w:rsidRDefault="00000000" w:rsidRPr="00000000" w14:paraId="0000006A">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Sản phẩm: Trả lời được yêu cầu của bài vận dụng.</w:t>
            </w:r>
          </w:p>
          <w:p w:rsidR="00000000" w:rsidDel="00000000" w:rsidP="00000000" w:rsidRDefault="00000000" w:rsidRPr="00000000" w14:paraId="0000006B">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Tổ chức hoạt động:</w:t>
            </w:r>
          </w:p>
        </w:tc>
      </w:tr>
      <w:tr>
        <w:trPr>
          <w:cantSplit w:val="0"/>
          <w:tblHeader w:val="0"/>
        </w:trPr>
        <w:tc>
          <w:tcPr>
            <w:gridSpan w:val="2"/>
          </w:tcPr>
          <w:p w:rsidR="00000000" w:rsidDel="00000000" w:rsidP="00000000" w:rsidRDefault="00000000" w:rsidRPr="00000000" w14:paraId="0000006E">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nêu yêu cầu của bài vận dụng</w:t>
            </w:r>
          </w:p>
          <w:p w:rsidR="00000000" w:rsidDel="00000000" w:rsidP="00000000" w:rsidRDefault="00000000" w:rsidRPr="00000000" w14:paraId="0000006F">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tổ chức cho HS thực hiện bài vận dụng</w:t>
            </w:r>
          </w:p>
          <w:p w:rsidR="00000000" w:rsidDel="00000000" w:rsidP="00000000" w:rsidRDefault="00000000" w:rsidRPr="00000000" w14:paraId="00000070">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Có thể hướng dẫn về nhà làm</w:t>
            </w:r>
          </w:p>
          <w:p w:rsidR="00000000" w:rsidDel="00000000" w:rsidP="00000000" w:rsidRDefault="00000000" w:rsidRPr="00000000" w14:paraId="00000071">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Yêu cầu đọc ghi nhớ trong SGK trang 16</w:t>
            </w:r>
          </w:p>
        </w:tc>
        <w:tc>
          <w:tcPr/>
          <w:p w:rsidR="00000000" w:rsidDel="00000000" w:rsidP="00000000" w:rsidRDefault="00000000" w:rsidRPr="00000000" w14:paraId="00000073">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Nghe</w:t>
            </w:r>
          </w:p>
          <w:p w:rsidR="00000000" w:rsidDel="00000000" w:rsidP="00000000" w:rsidRDefault="00000000" w:rsidRPr="00000000" w14:paraId="00000074">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Chia nhóm thực hiện yêu cầu</w:t>
            </w:r>
          </w:p>
          <w:p w:rsidR="00000000" w:rsidDel="00000000" w:rsidP="00000000" w:rsidRDefault="00000000" w:rsidRPr="00000000" w14:paraId="00000075">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Nghe</w:t>
            </w:r>
          </w:p>
          <w:p w:rsidR="00000000" w:rsidDel="00000000" w:rsidP="00000000" w:rsidRDefault="00000000" w:rsidRPr="00000000" w14:paraId="00000076">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Đọc ghi nhớ SGK.</w:t>
            </w:r>
          </w:p>
        </w:tc>
      </w:tr>
    </w:tbl>
    <w:p w:rsidR="00000000" w:rsidDel="00000000" w:rsidP="00000000" w:rsidRDefault="00000000" w:rsidRPr="00000000" w14:paraId="00000077">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IV. Điều chỉnh sau bài dạy(Nếu có):</w:t>
      </w:r>
    </w:p>
    <w:p w:rsidR="00000000" w:rsidDel="00000000" w:rsidP="00000000" w:rsidRDefault="00000000" w:rsidRPr="00000000" w14:paraId="0000007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79">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w:t>
      </w:r>
      <w:r w:rsidDel="00000000" w:rsidR="00000000" w:rsidRPr="00000000">
        <w:rPr>
          <w:rtl w:val="0"/>
        </w:rPr>
      </w:r>
    </w:p>
    <w:p w:rsidR="00000000" w:rsidDel="00000000" w:rsidP="00000000" w:rsidRDefault="00000000" w:rsidRPr="00000000" w14:paraId="0000007A">
      <w:pPr>
        <w:jc w:val="both"/>
        <w:rPr>
          <w:rFonts w:ascii="Times New Roman" w:cs="Times New Roman" w:eastAsia="Times New Roman" w:hAnsi="Times New Roman"/>
          <w:sz w:val="26"/>
          <w:szCs w:val="26"/>
        </w:rPr>
      </w:pPr>
      <w:bookmarkStart w:colFirst="0" w:colLast="0" w:name="_heading=h.gjdgxs" w:id="0"/>
      <w:bookmarkEnd w:id="0"/>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7" w:orient="portrait"/>
      <w:pgMar w:bottom="567" w:top="567" w:left="851" w:right="624" w:header="426" w:footer="30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widowControl w:val="0"/>
      <w:tabs>
        <w:tab w:val="center" w:leader="none" w:pos="4680"/>
        <w:tab w:val="right" w:leader="none" w:pos="9360"/>
        <w:tab w:val="right" w:leader="none" w:pos="10348"/>
      </w:tabs>
      <w:spacing w:after="120" w:before="120" w:line="240" w:lineRule="auto"/>
      <w:jc w:val="center"/>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https://hoatieu.vn/tai-lieu/giao-an-tin-hoc-5-canh-dieu-225303</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widowControl w:val="0"/>
      <w:tabs>
        <w:tab w:val="center" w:leader="none" w:pos="4513"/>
        <w:tab w:val="right" w:leader="none" w:pos="9026"/>
      </w:tabs>
      <w:spacing w:after="0" w:line="240" w:lineRule="auto"/>
      <w:jc w:val="center"/>
      <w:rPr>
        <w:rFonts w:ascii="Times New Roman" w:cs="Times New Roman" w:eastAsia="Times New Roman" w:hAnsi="Times New Roman"/>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vi-V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160" w:line="259" w:lineRule="auto"/>
    </w:pPr>
    <w:rPr>
      <w:sz w:val="22"/>
      <w:szCs w:val="22"/>
      <w:lang w:val="vi-V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pPr>
      <w:spacing w:after="0" w:line="240" w:lineRule="auto"/>
    </w:pPr>
    <w:rPr>
      <w:rFonts w:ascii="Segoe UI" w:cs="Segoe UI" w:hAnsi="Segoe UI"/>
      <w:sz w:val="18"/>
      <w:szCs w:val="18"/>
    </w:rPr>
  </w:style>
  <w:style w:type="paragraph" w:styleId="BodyText">
    <w:name w:val="Body Text"/>
    <w:basedOn w:val="Normal"/>
    <w:link w:val="BodyTextChar"/>
    <w:qFormat w:val="1"/>
    <w:pPr>
      <w:widowControl w:val="0"/>
      <w:autoSpaceDE w:val="0"/>
      <w:autoSpaceDN w:val="0"/>
      <w:spacing w:after="0" w:before="126" w:line="240" w:lineRule="auto"/>
      <w:ind w:firstLine="283"/>
    </w:pPr>
    <w:rPr>
      <w:rFonts w:ascii="Times New Roman" w:cs="Times New Roman" w:eastAsia="Times New Roman" w:hAnsi="Times New Roman"/>
      <w:sz w:val="26"/>
      <w:szCs w:val="26"/>
      <w:lang w:val="vi"/>
    </w:rPr>
  </w:style>
  <w:style w:type="paragraph" w:styleId="Footer">
    <w:name w:val="footer"/>
    <w:basedOn w:val="Normal"/>
    <w:link w:val="FooterChar"/>
    <w:uiPriority w:val="99"/>
    <w:unhideWhenUsed w:val="1"/>
    <w:pPr>
      <w:tabs>
        <w:tab w:val="center" w:pos="4680"/>
        <w:tab w:val="right" w:pos="9360"/>
      </w:tabs>
      <w:spacing w:after="0" w:line="240" w:lineRule="auto"/>
    </w:pPr>
  </w:style>
  <w:style w:type="paragraph" w:styleId="Header">
    <w:name w:val="header"/>
    <w:basedOn w:val="Normal"/>
    <w:link w:val="HeaderChar"/>
    <w:uiPriority w:val="99"/>
    <w:unhideWhenUsed w:val="1"/>
    <w:pPr>
      <w:tabs>
        <w:tab w:val="center" w:pos="4680"/>
        <w:tab w:val="right" w:pos="9360"/>
      </w:tabs>
      <w:spacing w:after="0" w:line="240" w:lineRule="auto"/>
    </w:pPr>
  </w:style>
  <w:style w:type="table" w:styleId="TableGrid">
    <w:name w:val="Table Grid"/>
    <w:basedOn w:val="TableNormal"/>
    <w:uiPriority w:val="3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link w:val="ListParagraphChar"/>
    <w:uiPriority w:val="1"/>
    <w:qFormat w:val="1"/>
    <w:pPr>
      <w:ind w:left="720"/>
      <w:contextualSpacing w:val="1"/>
    </w:pPr>
  </w:style>
  <w:style w:type="character" w:styleId="BalloonTextChar" w:customStyle="1">
    <w:name w:val="Balloon Text Char"/>
    <w:basedOn w:val="DefaultParagraphFont"/>
    <w:link w:val="BalloonText"/>
    <w:uiPriority w:val="99"/>
    <w:semiHidden w:val="1"/>
    <w:rPr>
      <w:rFonts w:ascii="Segoe UI" w:cs="Segoe UI" w:hAnsi="Segoe UI"/>
      <w:sz w:val="18"/>
      <w:szCs w:val="18"/>
    </w:rPr>
  </w:style>
  <w:style w:type="character" w:styleId="ListParagraphChar" w:customStyle="1">
    <w:name w:val="List Paragraph Char"/>
    <w:link w:val="ListParagraph"/>
    <w:uiPriority w:val="1"/>
    <w:locked w:val="1"/>
  </w:style>
  <w:style w:type="character" w:styleId="BodyTextChar" w:customStyle="1">
    <w:name w:val="Body Text Char"/>
    <w:basedOn w:val="DefaultParagraphFont"/>
    <w:link w:val="BodyText"/>
    <w:rPr>
      <w:rFonts w:ascii="Times New Roman" w:cs="Times New Roman" w:eastAsia="Times New Roman" w:hAnsi="Times New Roman"/>
      <w:sz w:val="26"/>
      <w:szCs w:val="26"/>
      <w:lang w:val="vi"/>
    </w:rPr>
  </w:style>
  <w:style w:type="paragraph" w:styleId="TableParagraph" w:customStyle="1">
    <w:name w:val="Table Paragraph"/>
    <w:basedOn w:val="Normal"/>
    <w:uiPriority w:val="1"/>
    <w:qFormat w:val="1"/>
    <w:pPr>
      <w:widowControl w:val="0"/>
      <w:autoSpaceDE w:val="0"/>
      <w:autoSpaceDN w:val="0"/>
      <w:spacing w:after="0" w:line="240" w:lineRule="auto"/>
    </w:pPr>
    <w:rPr>
      <w:rFonts w:ascii="Times New Roman" w:cs="Times New Roman" w:eastAsia="Times New Roman" w:hAnsi="Times New Roman"/>
      <w:lang w:val="vi"/>
    </w:rPr>
  </w:style>
  <w:style w:type="character" w:styleId="HeaderChar" w:customStyle="1">
    <w:name w:val="Header Char"/>
    <w:basedOn w:val="DefaultParagraphFont"/>
    <w:link w:val="Header"/>
    <w:uiPriority w:val="99"/>
  </w:style>
  <w:style w:type="character" w:styleId="FooterChar" w:customStyle="1">
    <w:name w:val="Footer Char"/>
    <w:basedOn w:val="DefaultParagraphFont"/>
    <w:link w:val="Footer"/>
    <w:uiPriority w:val="99"/>
  </w:style>
  <w:style w:type="table" w:styleId="TableGrid1" w:customStyle="1">
    <w:name w:val="Table Grid1"/>
    <w:basedOn w:val="TableNormal"/>
    <w:uiPriority w:val="59"/>
    <w:rPr>
      <w:rFonts w:ascii="Times New Roman" w:hAnsi="Times New Roman"/>
      <w:sz w:val="28"/>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Times New Roman" w:cs="Times New Roman" w:eastAsia="Times New Roman" w:hAnsi="Times New Roman"/>
      <w:sz w:val="28"/>
      <w:szCs w:val="28"/>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f0oS+wbxxzRDPWKC1VlzCA7eAg==">CgMxLjAyCGguZ2pkZ3hzOAByITF6X2JvU1hkdXdvWjRrT0JsMFM4bGVWUjVjb3lUa25rWg==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2024-12-25T08:57:00Z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2FAD2FA6AC5A4E5F9E7CE15B536B51F7_12</vt:lpwstr>
  </property>
</Properties>
</file>