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66" w:rsidRPr="00B272A7" w:rsidRDefault="00AC1066" w:rsidP="00AC1066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B272A7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8A: Làm quen với phần mềm đồ họa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8 (trang 36):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Em hãy nối mỗi công cụ với chức năng cho đúng.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D69DADF" wp14:editId="00FE4F84">
            <wp:extent cx="5886450" cy="1971675"/>
            <wp:effectExtent l="0" t="0" r="0" b="9525"/>
            <wp:docPr id="19" name="Picture 19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73D3EC4" wp14:editId="439DA771">
            <wp:extent cx="5953125" cy="1971675"/>
            <wp:effectExtent l="0" t="0" r="9525" b="9525"/>
            <wp:docPr id="20" name="Picture 20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9 (trang 36):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Để vẽ ngôi nhà như hình sau, em cần sử dụng những công cụ nào? Đánh dấu </w:t>
      </w:r>
      <w:r w:rsidRPr="00B272A7">
        <w:rPr>
          <w:rFonts w:ascii="Segoe UI Symbol" w:eastAsia="Times New Roman" w:hAnsi="Segoe UI Symbol" w:cs="Segoe UI Symbol"/>
          <w:color w:val="000000"/>
          <w:sz w:val="27"/>
          <w:szCs w:val="27"/>
        </w:rPr>
        <w:t>✓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vào ô trống dưới phương án đúng.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22D6EDF" wp14:editId="74032C29">
            <wp:extent cx="6886575" cy="1190625"/>
            <wp:effectExtent l="0" t="0" r="9525" b="9525"/>
            <wp:docPr id="21" name="Picture 21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38C22837" wp14:editId="0B8DA19F">
            <wp:extent cx="6886575" cy="1190625"/>
            <wp:effectExtent l="0" t="0" r="9525" b="9525"/>
            <wp:docPr id="22" name="Picture 22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10 (trang 36):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Để vẽ cái bàn như hình sau, em cần sử dụng những công cụ nào? Đánh dấu </w:t>
      </w:r>
      <w:r w:rsidRPr="00B272A7">
        <w:rPr>
          <w:rFonts w:ascii="Segoe UI Symbol" w:eastAsia="Times New Roman" w:hAnsi="Segoe UI Symbol" w:cs="Segoe UI Symbol"/>
          <w:color w:val="000000"/>
          <w:sz w:val="27"/>
          <w:szCs w:val="27"/>
        </w:rPr>
        <w:t>✓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vào ô trống dưới phương án đúng.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37E09DB" wp14:editId="254D0022">
            <wp:extent cx="6657975" cy="1190625"/>
            <wp:effectExtent l="0" t="0" r="9525" b="9525"/>
            <wp:docPr id="23" name="Picture 23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60AEF92" wp14:editId="3C957800">
            <wp:extent cx="6534150" cy="1190625"/>
            <wp:effectExtent l="0" t="0" r="0" b="9525"/>
            <wp:docPr id="24" name="Picture 24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11 (trang 37):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Em hãy vẽ hình bánh sinh nhật ba tầng tương tự như hình sau: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D29682C" wp14:editId="488E4776">
            <wp:extent cx="2790825" cy="1743075"/>
            <wp:effectExtent l="0" t="0" r="9525" b="9525"/>
            <wp:docPr id="25" name="Picture 25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lastRenderedPageBreak/>
        <w:t>Bước 1. Chọn màu đen cho màu 1, chọn màu cam cho màu 2, chọn công cụ Rounded Rectangle. Nháy chuột vào mũi tên bên cạnh công cụ Fill ở bên trái nhóm công cụ vẽ hình và chọn Solid color như hình sau: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5584DCA" wp14:editId="77AD02A4">
            <wp:extent cx="6105525" cy="2971800"/>
            <wp:effectExtent l="0" t="0" r="9525" b="0"/>
            <wp:docPr id="26" name="Picture 26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Bước 2. Vẽ tầng bánh trên cùng màu cam.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Bước 3. Chọn màu tím nhạt cho màu 2, vẽ tầng bánh thứ hai màu tím nhạt.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Bước 4. Chọn màu vàng cho màu 2, vẽ tầng bánh thứ ba màu vàng.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Bước 5. Chọn màu tím đậm cho màu 2, vẽ đĩa đựng bánh màu tím đậm ở dưới cùng.</w:t>
      </w:r>
    </w:p>
    <w:p w:rsidR="00AC1066" w:rsidRPr="00B272A7" w:rsidRDefault="00AC1066" w:rsidP="00AC1066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34B39A0" wp14:editId="37EE8644">
            <wp:extent cx="5562600" cy="1257300"/>
            <wp:effectExtent l="0" t="0" r="0" b="0"/>
            <wp:docPr id="27" name="Picture 27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66" w:rsidRPr="00B272A7" w:rsidRDefault="00AC1066" w:rsidP="00AC1066">
      <w:pPr>
        <w:shd w:val="clear" w:color="auto" w:fill="FFFFFF"/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Lưu lại tệp em vừa vẽ với tên Banh Sinh Nhat</w:t>
      </w:r>
    </w:p>
    <w:p w:rsidR="00AC1066" w:rsidRDefault="00AC1066" w:rsidP="00AC1066">
      <w:pPr>
        <w:spacing w:line="360" w:lineRule="auto"/>
      </w:pPr>
    </w:p>
    <w:p w:rsidR="00C51CD6" w:rsidRDefault="00C51CD6">
      <w:bookmarkStart w:id="0" w:name="_GoBack"/>
      <w:bookmarkEnd w:id="0"/>
    </w:p>
    <w:sectPr w:rsidR="00C51CD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66"/>
    <w:rsid w:val="0024119B"/>
    <w:rsid w:val="00AC1066"/>
    <w:rsid w:val="00C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5F408-7BB9-4608-BBD9-8A1B6608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066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2024-12-26T08:11:00Z</dcterms:created>
  <dcterms:modified xsi:type="dcterms:W3CDTF">2024-12-26T08:12:00Z</dcterms:modified>
</cp:coreProperties>
</file>