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BA0" w:rsidRPr="00782EC3" w:rsidRDefault="006F5BA0" w:rsidP="006F5BA0">
      <w:pPr>
        <w:pStyle w:val="NormalWeb"/>
        <w:shd w:val="clear" w:color="auto" w:fill="FFFFFF"/>
        <w:spacing w:before="0" w:beforeAutospacing="0" w:line="432" w:lineRule="atLeast"/>
        <w:jc w:val="center"/>
        <w:rPr>
          <w:rFonts w:ascii="Arial" w:hAnsi="Arial" w:cs="Arial"/>
          <w:color w:val="FF0000"/>
          <w:sz w:val="27"/>
          <w:szCs w:val="27"/>
        </w:rPr>
      </w:pPr>
      <w:r w:rsidRPr="00782EC3">
        <w:rPr>
          <w:rStyle w:val="Strong"/>
          <w:rFonts w:ascii="Arial" w:eastAsiaTheme="majorEastAsia" w:hAnsi="Arial" w:cs="Arial"/>
          <w:color w:val="FF0000"/>
          <w:sz w:val="27"/>
          <w:szCs w:val="27"/>
        </w:rPr>
        <w:t>Tin học lớp 5 Bài 5: Bản quyền nội dung thông tin</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Thông tin riêng tư</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trang 19 SGK Tin học lớp 5: </w:t>
      </w:r>
      <w:r>
        <w:rPr>
          <w:rFonts w:ascii="Arial" w:hAnsi="Arial" w:cs="Arial"/>
          <w:color w:val="000000"/>
          <w:sz w:val="27"/>
          <w:szCs w:val="27"/>
        </w:rPr>
        <w:t>Hãy trao đổi với bạn và kể tên một số thông tin là thông tin cá nhân, gia đình.</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Ngoài các thông tin cá nhân, gia đình mà em đã biết ở lớp 3, các thông tin lưu trữ, trao đổi qua điện thoại di động, tài khoản mạng xã hội (Zalo, Facebook, …)</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19 SGK Tin học lớp 5: </w:t>
      </w:r>
      <w:r>
        <w:rPr>
          <w:rFonts w:ascii="Arial" w:hAnsi="Arial" w:cs="Arial"/>
          <w:color w:val="000000"/>
          <w:sz w:val="27"/>
          <w:szCs w:val="27"/>
        </w:rPr>
        <w:t>Việc nào dưới đây là nên làm hoặc không nên làm? Tại sao?</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Tự ý xem thư của người khác.</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Giữ bí mật thông tin truy cập, mật khẩu mở máy tính, điện thoại di động.</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Tự ý xem tin nhắn của người khác.</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Không cung cấp thông tin cá nhân của em, bạn bè, người thân cho cá nhân, tổ chức mà không có lí do chính đáng.</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Nên làm: Không nên tự ý xem thư của người khác. Việc này vi phạm quyền riêng tư của họ và là một hành động không đạo đức. Mỗi người đều có quyền được tôn trọng về quyền riêng tư và không bị xâm phạm vào không gian cá nhân của mình.</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B. Nên làm: Giữ bí mật thông tin truy cập và mật khẩu mở máy tính, điện thoại di động. Điều này là quan trọng để bảo vệ thông tin cá nhân và tránh khỏi việc truy cập trái phép hoặc lạm dụng thông tin của người khác.</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Không nên làm: Tự ý xem tin nhắn của người khác. Tương tự như việc xem thư của người khác, việc này cũng là vi phạm quyền riêng tư và không tôn trọng sự riêng tư của người gửi tin nhắn.</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 Nên làm: Không cung cấp thông tin cá nhân của bản thân, bạn bè hoặc người thân cho cá nhân hoặc tổ chức mà không có lý do chính đáng. Bảo vệ thông tin cá nhân là quan trọng để tránh khỏi rủi ro về việc lạm dụng thông tin cá nhân hoặc vi phạm quyền riêng tư.</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20 SGK Tin học lớp 5: </w:t>
      </w:r>
      <w:r>
        <w:rPr>
          <w:rFonts w:ascii="Arial" w:hAnsi="Arial" w:cs="Arial"/>
          <w:color w:val="000000"/>
          <w:sz w:val="27"/>
          <w:szCs w:val="27"/>
        </w:rPr>
        <w:t>Trong mỗi tình huống dưới đây, em chọn cách xử lí nào? Tại sao?</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Được bạn cho mượn máy tính để chơi trò chơi, thấy trên máy tính có thư mục chứa tài liệu của bạn đang mở, em sẽ:</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Xem thông tin trong thư mục đó.</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Thực hiện đóng cửa sổ phần mềm đang mở thư mục đó.</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Thực hiện xoá tệp trong thư mục đó.</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Em được người khác cho mượn điện thoại di động để học bài. Khi đang sử dụng, có tin nhắn được gửi đến điện thoại di động, em sẽ:</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Đọc tin nhắn.</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Đưa lại điện thoại di động để người đó đọc tin nhắn.</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Trong tình huống này, cách xử lí phù hợp là:</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Thực hiện đóng cửa sổ phần mềm đang mở thư mục đó.</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Vì việc xem thông tin trong thư mục của người khác mà không có sự cho phép của họ là vi phạm quyền riêng tư và không tôn trọng sự riêng tư của họ. Thay vào đó, việc đóng cửa sổ phần mềm để ngăn chặn sự xâm phạm vào không gian cá nhân của họ là hành động đúng đắn và tôn trọng.</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Trong tình huống này, cách xử lí phù hợp là:</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Đưa lại điện thoại di động để người đó đọc tin nhắn.</w:t>
      </w:r>
    </w:p>
    <w:p w:rsidR="006F5BA0" w:rsidRDefault="006F5BA0" w:rsidP="006F5BA0">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Vì đọc tin nhắn của người khác mà không có sự cho phép của họ là vi phạm quyền riêng tư và không tôn trọng sự riêng tư của họ. Thay vào đó, việc đưa lại điện thoại để họ tự mình xử lí tin nhắn của mình là hành động tôn trọng và không xâm phạm vào không gian cá nhân của họ.</w:t>
      </w:r>
    </w:p>
    <w:p w:rsidR="002F5518" w:rsidRDefault="002F5518">
      <w:bookmarkStart w:id="0" w:name="_GoBack"/>
      <w:bookmarkEnd w:id="0"/>
    </w:p>
    <w:sectPr w:rsidR="002F551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A0"/>
    <w:rsid w:val="0024119B"/>
    <w:rsid w:val="002F5518"/>
    <w:rsid w:val="006F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D1DDD-046B-41BE-950E-FE0A22C8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6F5BA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F5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2024-12-26T10:12:00Z</dcterms:created>
  <dcterms:modified xsi:type="dcterms:W3CDTF">2024-12-26T10:14:00Z</dcterms:modified>
</cp:coreProperties>
</file>