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DE1F2B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b/>
          <w:bCs/>
          <w:color w:val="000000"/>
          <w:szCs w:val="26"/>
        </w:rPr>
        <w:t>BÀI 13F. CHẠY THỬ, PHÁT HIỆN VÀ SỬA LỖI CHƯƠNG TRÌNH</w:t>
      </w:r>
    </w:p>
    <w:bookmarkEnd w:id="0"/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b/>
          <w:bCs/>
          <w:color w:val="000000"/>
          <w:szCs w:val="26"/>
        </w:rPr>
        <w:t>1. Lỗi trong chương trình là gì?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A. Một dấu chấm câu sai.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B. Một từ viết sai chính tả.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C. Một phần của chương trình không hoạt động đúng.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D. Một hình vẽ xấu.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b/>
          <w:bCs/>
          <w:color w:val="000000"/>
          <w:szCs w:val="26"/>
        </w:rPr>
        <w:t>2. Khi chạy thử chương trình mà kết quả không đúng, chúng ta nên làm gì?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A. Xóa chương trình đi.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B. Bỏ qua.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C. Tìm và sửa lỗi.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D. Chạy lại chương trình.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b/>
          <w:bCs/>
          <w:color w:val="000000"/>
          <w:szCs w:val="26"/>
        </w:rPr>
        <w:t xml:space="preserve">3. Hãy nêu các bước để chạy thử một chương trình trên máy </w:t>
      </w:r>
      <w:proofErr w:type="gramStart"/>
      <w:r w:rsidRPr="00DE1F2B">
        <w:rPr>
          <w:rFonts w:ascii="Arial" w:eastAsia="Times New Roman" w:hAnsi="Arial" w:cs="Arial"/>
          <w:b/>
          <w:bCs/>
          <w:color w:val="000000"/>
          <w:szCs w:val="26"/>
        </w:rPr>
        <w:t>tính ?</w:t>
      </w:r>
      <w:proofErr w:type="gramEnd"/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b/>
          <w:bCs/>
          <w:color w:val="000000"/>
          <w:szCs w:val="26"/>
        </w:rPr>
        <w:t>4. Khi phát hiện lỗi trong chương trình, em sẽ thực hiện những bước nào để sửa lỗi?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E1F2B" w:rsidRPr="00DE1F2B" w:rsidRDefault="00DE1F2B" w:rsidP="00DE1F2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E1F2B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2B"/>
    <w:rsid w:val="0024119B"/>
    <w:rsid w:val="004F143A"/>
    <w:rsid w:val="00D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8ABB3-2168-47E6-8C88-22BDFF68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2024-12-27T07:30:00Z</dcterms:created>
  <dcterms:modified xsi:type="dcterms:W3CDTF">2024-12-27T07:30:00Z</dcterms:modified>
</cp:coreProperties>
</file>