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A12552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b/>
          <w:bCs/>
          <w:color w:val="000000"/>
          <w:szCs w:val="26"/>
        </w:rPr>
        <w:t>BÀI 12F. CẤU TRÚC RẼ NHÁNH</w:t>
      </w:r>
    </w:p>
    <w:bookmarkEnd w:id="0"/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b/>
          <w:bCs/>
          <w:color w:val="000000"/>
          <w:szCs w:val="26"/>
        </w:rPr>
        <w:t>1. Nếu điều kiện trong cấu trúc rẽ nhánh là đúng, thì: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A. Chương trình sẽ bỏ qua phần này.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B. Chương trình sẽ thực hiện các lệnh bên trong.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C. Chương trình sẽ dừng lại.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D. Chương trình sẽ lặp lại.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b/>
          <w:bCs/>
          <w:color w:val="000000"/>
          <w:szCs w:val="26"/>
        </w:rPr>
        <w:t>2. Trong lập trình, từ khóa nào thường được sử dụng để bắt đầu một cấu trúc rẽ nhánh?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A. For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B. If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C. While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D. Print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b/>
          <w:bCs/>
          <w:color w:val="000000"/>
          <w:szCs w:val="26"/>
        </w:rPr>
        <w:t>3. Em nghĩ cấu trúc rẽ nhánh có thể được sử dụng để tạo ra những loại trò chơi nào?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b/>
          <w:bCs/>
          <w:color w:val="000000"/>
          <w:szCs w:val="26"/>
        </w:rPr>
        <w:t xml:space="preserve">4. Nêu sự khác nhau của cấu trúc rẽ nhánh với cấu trúc </w:t>
      </w:r>
      <w:proofErr w:type="gramStart"/>
      <w:r w:rsidRPr="00A12552">
        <w:rPr>
          <w:rFonts w:ascii="Arial" w:eastAsia="Times New Roman" w:hAnsi="Arial" w:cs="Arial"/>
          <w:b/>
          <w:bCs/>
          <w:color w:val="000000"/>
          <w:szCs w:val="26"/>
        </w:rPr>
        <w:t>lặp ?</w:t>
      </w:r>
      <w:proofErr w:type="gramEnd"/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A12552" w:rsidRPr="00A12552" w:rsidRDefault="00A12552" w:rsidP="00A125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125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52"/>
    <w:rsid w:val="0024119B"/>
    <w:rsid w:val="004F143A"/>
    <w:rsid w:val="00A1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04F79-2D9C-4FFB-B733-99821330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2024-12-27T07:26:00Z</dcterms:created>
  <dcterms:modified xsi:type="dcterms:W3CDTF">2024-12-27T07:28:00Z</dcterms:modified>
</cp:coreProperties>
</file>