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B8240F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b/>
          <w:bCs/>
          <w:color w:val="000000"/>
          <w:szCs w:val="26"/>
        </w:rPr>
        <w:t>BÀI 12F. CẤU TRÚC RẼ NHÁNH</w:t>
      </w:r>
    </w:p>
    <w:bookmarkEnd w:id="0"/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b/>
          <w:bCs/>
          <w:color w:val="000000"/>
          <w:szCs w:val="26"/>
        </w:rPr>
        <w:t>1. Cấu trúc rẽ nhánh giúp máy tính làm gì?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A. Tính toán nhanh hơn.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B. Đưa ra các quyết định khác nhau.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C. Vẽ hình đẹp hơn.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D. Chơi nhạc.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B8240F" w:rsidRPr="00B8240F" w:rsidRDefault="00B8240F" w:rsidP="00B824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Cấu trúc ....................... giúp chương trình máy tính có thể đưa ra những quyết định khác nhau.</w:t>
      </w:r>
    </w:p>
    <w:p w:rsidR="00B8240F" w:rsidRPr="00B8240F" w:rsidRDefault="00B8240F" w:rsidP="00B824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 là một câu hỏi mà máy tính sẽ kiểm tra để quyết định xem nên thực hiện lệnh nào tiếp theo.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Trong Scratch, khối lệnh nào thường được sử dụng để tạo cấu trúc rẽ nhánh?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b/>
          <w:bCs/>
          <w:color w:val="000000"/>
          <w:szCs w:val="26"/>
        </w:rPr>
        <w:t>3. Để tạo một chương trình đơn giản kiểm tra xem một số có lớn hơn 10 hay không, em cần thực hiện những bước nào?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B8240F" w:rsidRPr="00B8240F" w:rsidRDefault="00B8240F" w:rsidP="00B824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8240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F6285"/>
    <w:multiLevelType w:val="multilevel"/>
    <w:tmpl w:val="BA7845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0F"/>
    <w:rsid w:val="0024119B"/>
    <w:rsid w:val="004F143A"/>
    <w:rsid w:val="00B8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7D255-EC60-4476-B530-8AF4A243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2024-12-27T07:26:00Z</dcterms:created>
  <dcterms:modified xsi:type="dcterms:W3CDTF">2024-12-27T07:28:00Z</dcterms:modified>
</cp:coreProperties>
</file>